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B1781" w14:textId="77777777" w:rsidR="00797AD6" w:rsidRDefault="00797AD6">
      <w:pPr>
        <w:rPr>
          <w:rFonts w:ascii="Arial Narrow" w:hAnsi="Arial Narrow"/>
        </w:rPr>
      </w:pPr>
    </w:p>
    <w:p w14:paraId="09DB1782" w14:textId="77777777" w:rsidR="00797AD6" w:rsidRPr="00CB5499" w:rsidRDefault="00797AD6">
      <w:pPr>
        <w:jc w:val="center"/>
        <w:rPr>
          <w:rFonts w:ascii="Arial Rounded MT Bold" w:hAnsi="Arial Rounded MT Bold"/>
        </w:rPr>
      </w:pPr>
      <w:bookmarkStart w:id="0" w:name="_GoBack"/>
      <w:r w:rsidRPr="00CB5499">
        <w:rPr>
          <w:rFonts w:ascii="Arial Rounded MT Bold" w:hAnsi="Arial Rounded MT Bold"/>
          <w:b/>
          <w:sz w:val="28"/>
        </w:rPr>
        <w:t>SOLE SOURCE JUSTIFICATION</w:t>
      </w:r>
    </w:p>
    <w:bookmarkEnd w:id="0"/>
    <w:p w14:paraId="09DB1783" w14:textId="77777777" w:rsidR="008310AA" w:rsidRDefault="008310AA" w:rsidP="008310AA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</w:rPr>
      </w:pPr>
    </w:p>
    <w:p w14:paraId="09DB1784" w14:textId="77777777" w:rsidR="008310AA" w:rsidRDefault="008310AA">
      <w:pPr>
        <w:rPr>
          <w:rFonts w:ascii="Arial Narrow" w:hAnsi="Arial Narrow"/>
        </w:rPr>
      </w:pPr>
    </w:p>
    <w:p w14:paraId="09DB1785" w14:textId="3B653C41" w:rsidR="005D4DFB" w:rsidRDefault="001531D8" w:rsidP="005B6793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Purpose: Public procurement law requires that price considerations be evaluated via competitive quotations. </w:t>
      </w:r>
      <w:r w:rsidR="00543872">
        <w:rPr>
          <w:rFonts w:ascii="Arial Narrow" w:hAnsi="Arial Narrow"/>
        </w:rPr>
        <w:t>The Sole Source J</w:t>
      </w:r>
      <w:r w:rsidR="005D4DFB">
        <w:rPr>
          <w:rFonts w:ascii="Arial Narrow" w:hAnsi="Arial Narrow"/>
        </w:rPr>
        <w:t>ustification</w:t>
      </w:r>
      <w:r w:rsidR="00543872">
        <w:rPr>
          <w:rFonts w:ascii="Arial Narrow" w:hAnsi="Arial Narrow"/>
        </w:rPr>
        <w:t xml:space="preserve"> form</w:t>
      </w:r>
      <w:r w:rsidR="005D4DFB">
        <w:rPr>
          <w:rFonts w:ascii="Arial Narrow" w:hAnsi="Arial Narrow"/>
        </w:rPr>
        <w:t xml:space="preserve"> is to show that competitive </w:t>
      </w:r>
      <w:r w:rsidR="001B638D">
        <w:rPr>
          <w:rFonts w:ascii="Arial Narrow" w:hAnsi="Arial Narrow"/>
        </w:rPr>
        <w:t>procurement cannot be accomplished</w:t>
      </w:r>
      <w:r w:rsidR="004640E1">
        <w:rPr>
          <w:rFonts w:ascii="Arial Narrow" w:hAnsi="Arial Narrow"/>
        </w:rPr>
        <w:t>,</w:t>
      </w:r>
      <w:r w:rsidR="001B638D">
        <w:rPr>
          <w:rFonts w:ascii="Arial Narrow" w:hAnsi="Arial Narrow"/>
        </w:rPr>
        <w:t xml:space="preserve"> </w:t>
      </w:r>
      <w:r w:rsidR="005D4DFB">
        <w:rPr>
          <w:rFonts w:ascii="Arial Narrow" w:hAnsi="Arial Narrow"/>
        </w:rPr>
        <w:t>because only on</w:t>
      </w:r>
      <w:r w:rsidR="008310AA">
        <w:rPr>
          <w:rFonts w:ascii="Arial Narrow" w:hAnsi="Arial Narrow"/>
        </w:rPr>
        <w:t>e</w:t>
      </w:r>
      <w:r w:rsidR="005D4DFB">
        <w:rPr>
          <w:rFonts w:ascii="Arial Narrow" w:hAnsi="Arial Narrow"/>
        </w:rPr>
        <w:t xml:space="preserve"> </w:t>
      </w:r>
      <w:r w:rsidR="00A745DA">
        <w:rPr>
          <w:rFonts w:ascii="Arial Narrow" w:hAnsi="Arial Narrow"/>
        </w:rPr>
        <w:t>good</w:t>
      </w:r>
      <w:r w:rsidR="005D4DFB">
        <w:rPr>
          <w:rFonts w:ascii="Arial Narrow" w:hAnsi="Arial Narrow"/>
        </w:rPr>
        <w:t xml:space="preserve"> or service can meet a specific, essential need</w:t>
      </w:r>
      <w:r w:rsidR="004640E1">
        <w:rPr>
          <w:rFonts w:ascii="Arial Narrow" w:hAnsi="Arial Narrow"/>
        </w:rPr>
        <w:t>,</w:t>
      </w:r>
      <w:r w:rsidR="005D4DFB">
        <w:rPr>
          <w:rFonts w:ascii="Arial Narrow" w:hAnsi="Arial Narrow"/>
        </w:rPr>
        <w:t xml:space="preserve"> </w:t>
      </w:r>
      <w:r w:rsidR="008310AA">
        <w:rPr>
          <w:rFonts w:ascii="Arial Narrow" w:hAnsi="Arial Narrow"/>
        </w:rPr>
        <w:t xml:space="preserve">and that one </w:t>
      </w:r>
      <w:r w:rsidR="00A745DA">
        <w:rPr>
          <w:rFonts w:ascii="Arial Narrow" w:hAnsi="Arial Narrow"/>
        </w:rPr>
        <w:t>good</w:t>
      </w:r>
      <w:r w:rsidR="008310AA">
        <w:rPr>
          <w:rFonts w:ascii="Arial Narrow" w:hAnsi="Arial Narrow"/>
        </w:rPr>
        <w:t xml:space="preserve"> or service </w:t>
      </w:r>
      <w:r w:rsidR="005D4DFB">
        <w:rPr>
          <w:rFonts w:ascii="Arial Narrow" w:hAnsi="Arial Narrow"/>
        </w:rPr>
        <w:t xml:space="preserve">is only available from </w:t>
      </w:r>
      <w:r w:rsidR="001B638D">
        <w:rPr>
          <w:rFonts w:ascii="Arial Narrow" w:hAnsi="Arial Narrow"/>
        </w:rPr>
        <w:t xml:space="preserve">a single </w:t>
      </w:r>
      <w:r w:rsidR="005D4DFB">
        <w:rPr>
          <w:rFonts w:ascii="Arial Narrow" w:hAnsi="Arial Narrow"/>
        </w:rPr>
        <w:t xml:space="preserve">source. Therefore, an equitable valuation of comparable </w:t>
      </w:r>
      <w:r w:rsidR="00A745DA">
        <w:rPr>
          <w:rFonts w:ascii="Arial Narrow" w:hAnsi="Arial Narrow"/>
        </w:rPr>
        <w:t>goods</w:t>
      </w:r>
      <w:r w:rsidR="005D4DFB">
        <w:rPr>
          <w:rFonts w:ascii="Arial Narrow" w:hAnsi="Arial Narrow"/>
        </w:rPr>
        <w:t xml:space="preserve"> </w:t>
      </w:r>
      <w:r w:rsidR="008310AA">
        <w:rPr>
          <w:rFonts w:ascii="Arial Narrow" w:hAnsi="Arial Narrow"/>
        </w:rPr>
        <w:t xml:space="preserve">or services </w:t>
      </w:r>
      <w:r w:rsidR="005D4DFB">
        <w:rPr>
          <w:rFonts w:ascii="Arial Narrow" w:hAnsi="Arial Narrow"/>
        </w:rPr>
        <w:t>must be made and do</w:t>
      </w:r>
      <w:r w:rsidR="008310AA">
        <w:rPr>
          <w:rFonts w:ascii="Arial Narrow" w:hAnsi="Arial Narrow"/>
        </w:rPr>
        <w:t xml:space="preserve">cumented by the requestor. The documentation </w:t>
      </w:r>
      <w:r w:rsidR="005D4DFB">
        <w:rPr>
          <w:rFonts w:ascii="Arial Narrow" w:hAnsi="Arial Narrow"/>
        </w:rPr>
        <w:t xml:space="preserve">shows that rejection of other </w:t>
      </w:r>
      <w:r w:rsidR="00A745DA">
        <w:rPr>
          <w:rFonts w:ascii="Arial Narrow" w:hAnsi="Arial Narrow"/>
        </w:rPr>
        <w:t>goods</w:t>
      </w:r>
      <w:r w:rsidR="008310AA">
        <w:rPr>
          <w:rFonts w:ascii="Arial Narrow" w:hAnsi="Arial Narrow"/>
        </w:rPr>
        <w:t xml:space="preserve"> or services</w:t>
      </w:r>
      <w:r w:rsidR="005D4DFB">
        <w:rPr>
          <w:rFonts w:ascii="Arial Narrow" w:hAnsi="Arial Narrow"/>
        </w:rPr>
        <w:t xml:space="preserve"> is based solely on their failure to meet that specific, essential need. In cases where no other comparable source can be identified, a technical description of the </w:t>
      </w:r>
      <w:r w:rsidR="00A745DA">
        <w:rPr>
          <w:rFonts w:ascii="Arial Narrow" w:hAnsi="Arial Narrow"/>
        </w:rPr>
        <w:t>good or service</w:t>
      </w:r>
      <w:r w:rsidR="005D4DFB">
        <w:rPr>
          <w:rFonts w:ascii="Arial Narrow" w:hAnsi="Arial Narrow"/>
        </w:rPr>
        <w:t xml:space="preserve"> </w:t>
      </w:r>
      <w:r w:rsidR="008310AA">
        <w:rPr>
          <w:rFonts w:ascii="Arial Narrow" w:hAnsi="Arial Narrow"/>
        </w:rPr>
        <w:t>requested and a listing of those companies which were considered as alternate sources must be provided. Sole source justification cannot be based on quality or price.</w:t>
      </w:r>
    </w:p>
    <w:p w14:paraId="09DB1786" w14:textId="77777777" w:rsidR="005D4DFB" w:rsidRDefault="005D4DFB" w:rsidP="005B6793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</w:rPr>
      </w:pPr>
    </w:p>
    <w:p w14:paraId="09DB1787" w14:textId="77777777" w:rsidR="005B6793" w:rsidRDefault="005B6793" w:rsidP="005B6793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</w:rPr>
      </w:pPr>
      <w:r w:rsidRPr="00334FC5">
        <w:rPr>
          <w:rFonts w:ascii="Arial Narrow" w:hAnsi="Arial Narrow"/>
        </w:rPr>
        <w:t>Instructions:</w:t>
      </w:r>
    </w:p>
    <w:p w14:paraId="09DB1788" w14:textId="74F5D5AA" w:rsidR="005B6793" w:rsidRDefault="00A0033E" w:rsidP="005B6793">
      <w:pPr>
        <w:pBdr>
          <w:bottom w:val="single" w:sz="18" w:space="1" w:color="auto"/>
        </w:pBdr>
        <w:suppressAutoHyphens/>
        <w:spacing w:line="240" w:lineRule="atLeast"/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5B6793">
        <w:rPr>
          <w:rFonts w:ascii="Arial Narrow" w:hAnsi="Arial Narrow"/>
        </w:rPr>
        <w:t>.</w:t>
      </w:r>
      <w:r w:rsidR="005B6793">
        <w:rPr>
          <w:rFonts w:ascii="Arial Narrow" w:hAnsi="Arial Narrow"/>
        </w:rPr>
        <w:tab/>
        <w:t>Complete all sections.</w:t>
      </w:r>
      <w:r w:rsidR="00490D58">
        <w:rPr>
          <w:rFonts w:ascii="Arial Narrow" w:hAnsi="Arial Narrow"/>
        </w:rPr>
        <w:t xml:space="preserve"> </w:t>
      </w:r>
      <w:r w:rsidR="00490D58" w:rsidRPr="00490D58">
        <w:rPr>
          <w:rFonts w:ascii="Arial Narrow" w:hAnsi="Arial Narrow"/>
          <w:i/>
        </w:rPr>
        <w:t>See</w:t>
      </w:r>
      <w:r w:rsidR="00490D58">
        <w:rPr>
          <w:rFonts w:ascii="Arial Narrow" w:hAnsi="Arial Narrow"/>
        </w:rPr>
        <w:t xml:space="preserve"> </w:t>
      </w:r>
      <w:hyperlink r:id="rId8" w:history="1">
        <w:r w:rsidR="00490D58" w:rsidRPr="00BD2EF9">
          <w:rPr>
            <w:rStyle w:val="Hyperlink"/>
            <w:rFonts w:ascii="Arial Narrow" w:hAnsi="Arial Narrow"/>
          </w:rPr>
          <w:t>Sample Sole Source Justifications</w:t>
        </w:r>
      </w:hyperlink>
      <w:r w:rsidR="00490D58">
        <w:rPr>
          <w:rFonts w:ascii="Arial Narrow" w:hAnsi="Arial Narrow"/>
        </w:rPr>
        <w:t xml:space="preserve">. </w:t>
      </w:r>
    </w:p>
    <w:p w14:paraId="09DB1789" w14:textId="77777777" w:rsidR="005D4DFB" w:rsidRDefault="00A0033E" w:rsidP="005B6793">
      <w:pPr>
        <w:pBdr>
          <w:bottom w:val="single" w:sz="18" w:space="1" w:color="auto"/>
        </w:pBdr>
        <w:suppressAutoHyphens/>
        <w:spacing w:line="240" w:lineRule="atLeast"/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5D4DFB">
        <w:rPr>
          <w:rFonts w:ascii="Arial Narrow" w:hAnsi="Arial Narrow"/>
        </w:rPr>
        <w:t>. Provide full explanations and complete description</w:t>
      </w:r>
      <w:r w:rsidR="005077EC">
        <w:rPr>
          <w:rFonts w:ascii="Arial Narrow" w:hAnsi="Arial Narrow"/>
        </w:rPr>
        <w:t>s. A Sole Source Justification f</w:t>
      </w:r>
      <w:r w:rsidR="005D4DFB">
        <w:rPr>
          <w:rFonts w:ascii="Arial Narrow" w:hAnsi="Arial Narrow"/>
        </w:rPr>
        <w:t>orm that lacks sufficient detail cannot be approved.</w:t>
      </w:r>
    </w:p>
    <w:p w14:paraId="09DB178A" w14:textId="77777777" w:rsidR="005B6793" w:rsidRDefault="00A0033E" w:rsidP="005B6793">
      <w:pPr>
        <w:pBdr>
          <w:bottom w:val="single" w:sz="18" w:space="1" w:color="auto"/>
        </w:pBdr>
        <w:suppressAutoHyphens/>
        <w:spacing w:line="240" w:lineRule="atLeast"/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5B6793">
        <w:rPr>
          <w:rFonts w:ascii="Arial Narrow" w:hAnsi="Arial Narrow"/>
        </w:rPr>
        <w:t>.</w:t>
      </w:r>
      <w:r w:rsidR="005B6793">
        <w:rPr>
          <w:rFonts w:ascii="Arial Narrow" w:hAnsi="Arial Narrow"/>
        </w:rPr>
        <w:tab/>
        <w:t>Sign and date the form.</w:t>
      </w:r>
    </w:p>
    <w:p w14:paraId="09DB178B" w14:textId="77777777" w:rsidR="005B6793" w:rsidRDefault="005B6793" w:rsidP="005B6793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  <w:i/>
        </w:rPr>
      </w:pPr>
    </w:p>
    <w:p w14:paraId="09DB178C" w14:textId="77777777" w:rsidR="005B6793" w:rsidRDefault="005B6793" w:rsidP="005B6793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  <w:i/>
        </w:rPr>
      </w:pPr>
      <w:r w:rsidRPr="00E76B80">
        <w:rPr>
          <w:rFonts w:ascii="Arial Narrow" w:hAnsi="Arial Narrow"/>
          <w:i/>
        </w:rPr>
        <w:t>An improperly completed and/or unsigned form may be returned to the sender.</w:t>
      </w:r>
    </w:p>
    <w:p w14:paraId="09DB178D" w14:textId="77777777" w:rsidR="008310AA" w:rsidRDefault="008310AA" w:rsidP="005B6793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</w:rPr>
      </w:pPr>
    </w:p>
    <w:p w14:paraId="09DB178E" w14:textId="77777777" w:rsidR="005B6793" w:rsidRDefault="005B6793" w:rsidP="00CF77AA">
      <w:pPr>
        <w:tabs>
          <w:tab w:val="left" w:pos="1080"/>
          <w:tab w:val="left" w:pos="6120"/>
        </w:tabs>
        <w:jc w:val="both"/>
        <w:rPr>
          <w:rFonts w:ascii="Arial Narrow" w:hAnsi="Arial Narrow"/>
        </w:rPr>
      </w:pPr>
    </w:p>
    <w:p w14:paraId="09DB178F" w14:textId="77777777" w:rsidR="00797AD6" w:rsidRDefault="00797AD6" w:rsidP="00CF77AA">
      <w:pPr>
        <w:tabs>
          <w:tab w:val="left" w:pos="1080"/>
          <w:tab w:val="left" w:pos="61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To:</w:t>
      </w:r>
      <w:r w:rsidR="00CF77AA">
        <w:rPr>
          <w:rFonts w:ascii="Arial Narrow" w:hAnsi="Arial Narrow"/>
        </w:rPr>
        <w:tab/>
      </w:r>
      <w:r w:rsidR="00E172C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172C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E172CB" w:rsidRPr="00111EAB">
        <w:rPr>
          <w:rFonts w:ascii="Arial Narrow" w:hAnsi="Arial Narrow"/>
          <w:sz w:val="24"/>
          <w:szCs w:val="24"/>
        </w:rPr>
      </w:r>
      <w:r w:rsidR="00E172CB" w:rsidRPr="00111EAB">
        <w:rPr>
          <w:rFonts w:ascii="Arial Narrow" w:hAnsi="Arial Narrow"/>
          <w:sz w:val="24"/>
          <w:szCs w:val="24"/>
        </w:rPr>
        <w:fldChar w:fldCharType="separate"/>
      </w:r>
      <w:r w:rsidR="00E172C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E172CB" w:rsidRPr="00111EAB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</w:rPr>
        <w:tab/>
      </w:r>
      <w:r w:rsidR="00E172CB">
        <w:rPr>
          <w:rFonts w:ascii="Arial Narrow" w:hAnsi="Arial Narrow"/>
        </w:rPr>
        <w:t xml:space="preserve">Date: </w:t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p w14:paraId="09DB1790" w14:textId="77777777" w:rsidR="00797AD6" w:rsidRDefault="00A0033E" w:rsidP="00CF77AA">
      <w:pPr>
        <w:tabs>
          <w:tab w:val="left" w:pos="1080"/>
          <w:tab w:val="left" w:pos="576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Name of Designated University Official or Fiscal Administrator</w:t>
      </w:r>
    </w:p>
    <w:p w14:paraId="09DB1791" w14:textId="77777777" w:rsidR="00D72B0E" w:rsidRDefault="00D72B0E" w:rsidP="00CF77AA">
      <w:pPr>
        <w:tabs>
          <w:tab w:val="left" w:pos="1080"/>
          <w:tab w:val="left" w:pos="6120"/>
        </w:tabs>
        <w:jc w:val="both"/>
        <w:rPr>
          <w:rFonts w:ascii="Arial Narrow" w:hAnsi="Arial Narrow"/>
        </w:rPr>
      </w:pPr>
    </w:p>
    <w:p w14:paraId="09DB1792" w14:textId="77777777" w:rsidR="00797AD6" w:rsidRPr="00CF77AA" w:rsidRDefault="00797AD6" w:rsidP="00CF77AA">
      <w:pPr>
        <w:tabs>
          <w:tab w:val="left" w:pos="1080"/>
          <w:tab w:val="left" w:pos="61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From:</w:t>
      </w:r>
      <w:r>
        <w:rPr>
          <w:rFonts w:ascii="Arial Narrow" w:hAnsi="Arial Narrow"/>
        </w:rPr>
        <w:tab/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E358F">
        <w:rPr>
          <w:rFonts w:ascii="Arial Narrow" w:hAnsi="Arial Narrow"/>
        </w:rPr>
        <w:t>Name of Principal Investigator, Department Head</w:t>
      </w:r>
      <w:r w:rsidR="00CC5FF1" w:rsidRPr="006E358F">
        <w:rPr>
          <w:rFonts w:ascii="Arial Narrow" w:hAnsi="Arial Narrow"/>
        </w:rPr>
        <w:t>,</w:t>
      </w:r>
      <w:r w:rsidRPr="006E358F">
        <w:rPr>
          <w:rFonts w:ascii="Arial Narrow" w:hAnsi="Arial Narrow"/>
        </w:rPr>
        <w:t xml:space="preserve"> or Administrator</w:t>
      </w:r>
      <w:bookmarkStart w:id="1" w:name="Text1"/>
      <w:r w:rsidR="00A0033E">
        <w:rPr>
          <w:rFonts w:ascii="Arial Narrow" w:hAnsi="Arial Narrow"/>
          <w:sz w:val="18"/>
        </w:rPr>
        <w:tab/>
      </w:r>
      <w:r w:rsidR="00A0033E" w:rsidRPr="006E358F">
        <w:rPr>
          <w:rFonts w:ascii="Arial Narrow" w:hAnsi="Arial Narrow"/>
        </w:rPr>
        <w:t>Telephone Number:</w:t>
      </w:r>
      <w:r w:rsidR="00340354">
        <w:rPr>
          <w:rFonts w:ascii="Arial Narrow" w:hAnsi="Arial Narrow"/>
          <w:sz w:val="18"/>
        </w:rPr>
        <w:t xml:space="preserve"> </w:t>
      </w:r>
      <w:bookmarkEnd w:id="1"/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p w14:paraId="09DB1793" w14:textId="77777777" w:rsidR="00797AD6" w:rsidRDefault="00797AD6" w:rsidP="00CF77AA">
      <w:pPr>
        <w:tabs>
          <w:tab w:val="left" w:pos="1080"/>
          <w:tab w:val="left" w:pos="5760"/>
        </w:tabs>
        <w:jc w:val="both"/>
        <w:rPr>
          <w:rFonts w:ascii="Arial Narrow" w:hAnsi="Arial Narrow"/>
        </w:rPr>
      </w:pPr>
    </w:p>
    <w:p w14:paraId="09DB1794" w14:textId="77777777" w:rsidR="00797AD6" w:rsidRDefault="00797AD6" w:rsidP="00CF77AA">
      <w:pPr>
        <w:tabs>
          <w:tab w:val="left" w:pos="1080"/>
          <w:tab w:val="left" w:pos="576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Department:</w:t>
      </w:r>
      <w:r>
        <w:rPr>
          <w:rFonts w:ascii="Arial Narrow" w:hAnsi="Arial Narrow"/>
        </w:rPr>
        <w:tab/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p w14:paraId="09DB1795" w14:textId="77777777" w:rsidR="00797AD6" w:rsidRDefault="00797AD6" w:rsidP="00CF77AA">
      <w:pPr>
        <w:tabs>
          <w:tab w:val="left" w:pos="1080"/>
          <w:tab w:val="left" w:pos="5760"/>
        </w:tabs>
        <w:jc w:val="both"/>
        <w:rPr>
          <w:rFonts w:ascii="Arial Narrow" w:hAnsi="Arial Narrow"/>
        </w:rPr>
      </w:pPr>
    </w:p>
    <w:p w14:paraId="09DB1796" w14:textId="77777777" w:rsidR="00797AD6" w:rsidRDefault="00797AD6" w:rsidP="00CF77AA">
      <w:pPr>
        <w:tabs>
          <w:tab w:val="left" w:pos="1080"/>
          <w:tab w:val="left" w:pos="576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Subject:</w:t>
      </w:r>
      <w:r>
        <w:rPr>
          <w:rFonts w:ascii="Arial Narrow" w:hAnsi="Arial Narrow"/>
        </w:rPr>
        <w:tab/>
        <w:t>Sole Source Justification</w:t>
      </w:r>
    </w:p>
    <w:p w14:paraId="09DB1797" w14:textId="77777777" w:rsidR="00797AD6" w:rsidRDefault="00797AD6">
      <w:pPr>
        <w:jc w:val="both"/>
        <w:rPr>
          <w:rFonts w:ascii="Arial Narrow" w:hAnsi="Arial Narrow"/>
        </w:rPr>
      </w:pPr>
    </w:p>
    <w:p w14:paraId="09DB1798" w14:textId="77777777" w:rsidR="00CF77AA" w:rsidRDefault="00CF77AA" w:rsidP="00CF77AA">
      <w:pPr>
        <w:tabs>
          <w:tab w:val="left" w:pos="1440"/>
          <w:tab w:val="left" w:pos="61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C</w:t>
      </w:r>
      <w:r w:rsidR="00E172CB">
        <w:rPr>
          <w:rFonts w:ascii="Arial Narrow" w:hAnsi="Arial Narrow"/>
        </w:rPr>
        <w:t xml:space="preserve">ontractor/Subcontractor/Vendor: </w:t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p w14:paraId="09DB1799" w14:textId="77777777" w:rsidR="00CF77AA" w:rsidRDefault="00CF77AA" w:rsidP="00CF77AA">
      <w:pPr>
        <w:tabs>
          <w:tab w:val="left" w:pos="1440"/>
          <w:tab w:val="left" w:pos="6120"/>
        </w:tabs>
        <w:ind w:left="720" w:firstLine="720"/>
        <w:jc w:val="both"/>
        <w:rPr>
          <w:rFonts w:ascii="Arial Narrow" w:hAnsi="Arial Narrow"/>
        </w:rPr>
      </w:pPr>
    </w:p>
    <w:p w14:paraId="09DB179A" w14:textId="77777777" w:rsidR="00797AD6" w:rsidRDefault="00340354" w:rsidP="00CF77AA">
      <w:pPr>
        <w:tabs>
          <w:tab w:val="left" w:pos="1440"/>
          <w:tab w:val="left" w:pos="6120"/>
        </w:tabs>
        <w:ind w:left="720" w:firstLine="720"/>
        <w:jc w:val="both"/>
        <w:rPr>
          <w:rFonts w:ascii="Arial Narrow" w:hAnsi="Arial Narrow"/>
        </w:rPr>
      </w:pPr>
      <w:bookmarkStart w:id="2" w:name="Text5"/>
      <w:r>
        <w:rPr>
          <w:rFonts w:ascii="Arial Narrow" w:hAnsi="Arial Narrow"/>
        </w:rPr>
        <w:t>Description:</w:t>
      </w:r>
      <w:bookmarkEnd w:id="2"/>
      <w:r w:rsidR="00E172CB">
        <w:rPr>
          <w:rFonts w:ascii="Arial Narrow" w:hAnsi="Arial Narrow"/>
        </w:rPr>
        <w:t xml:space="preserve"> </w:t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p w14:paraId="09DB179B" w14:textId="77777777" w:rsidR="00797AD6" w:rsidRDefault="00797AD6" w:rsidP="00CF77AA">
      <w:pPr>
        <w:tabs>
          <w:tab w:val="left" w:pos="1440"/>
          <w:tab w:val="left" w:pos="6120"/>
        </w:tabs>
        <w:jc w:val="both"/>
        <w:rPr>
          <w:rFonts w:ascii="Arial Narrow" w:hAnsi="Arial Narrow"/>
        </w:rPr>
      </w:pPr>
    </w:p>
    <w:p w14:paraId="09DB179C" w14:textId="77777777" w:rsidR="00797AD6" w:rsidRDefault="00340354" w:rsidP="00CF77AA">
      <w:pPr>
        <w:tabs>
          <w:tab w:val="left" w:pos="1440"/>
          <w:tab w:val="left" w:pos="61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97AD6">
        <w:rPr>
          <w:rFonts w:ascii="Arial Narrow" w:hAnsi="Arial Narrow"/>
        </w:rPr>
        <w:t>Amount (attach written quotation)</w:t>
      </w:r>
      <w:r w:rsidR="00CC5FF1">
        <w:rPr>
          <w:rFonts w:ascii="Arial Narrow" w:hAnsi="Arial Narrow"/>
        </w:rPr>
        <w:t>:</w:t>
      </w:r>
      <w:r w:rsidR="00E172CB">
        <w:rPr>
          <w:rFonts w:ascii="Arial Narrow" w:hAnsi="Arial Narrow"/>
        </w:rPr>
        <w:t xml:space="preserve"> </w:t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</w:rPr>
        <w:tab/>
      </w:r>
      <w:r w:rsidR="00A0033E">
        <w:rPr>
          <w:rFonts w:ascii="Arial Narrow" w:hAnsi="Arial Narrow"/>
        </w:rPr>
        <w:t>Purchase Order Number:</w:t>
      </w:r>
      <w:r>
        <w:rPr>
          <w:rFonts w:ascii="Arial Narrow" w:hAnsi="Arial Narrow"/>
        </w:rPr>
        <w:t xml:space="preserve"> </w:t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p w14:paraId="09DB179D" w14:textId="77777777" w:rsidR="00797AD6" w:rsidRDefault="00797AD6" w:rsidP="00CF77AA">
      <w:pPr>
        <w:tabs>
          <w:tab w:val="left" w:pos="1440"/>
          <w:tab w:val="left" w:pos="6120"/>
        </w:tabs>
        <w:jc w:val="both"/>
        <w:rPr>
          <w:rFonts w:ascii="Arial Narrow" w:hAnsi="Arial Narrow"/>
        </w:rPr>
      </w:pPr>
    </w:p>
    <w:p w14:paraId="09DB179E" w14:textId="77777777" w:rsidR="00797AD6" w:rsidRDefault="00340354" w:rsidP="00A0033E">
      <w:pPr>
        <w:tabs>
          <w:tab w:val="left" w:pos="1440"/>
          <w:tab w:val="left" w:pos="61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97AD6">
        <w:rPr>
          <w:rFonts w:ascii="Arial Narrow" w:hAnsi="Arial Narrow"/>
        </w:rPr>
        <w:t>Prior So</w:t>
      </w:r>
      <w:bookmarkStart w:id="3" w:name="Text22"/>
      <w:r w:rsidR="00A0033E">
        <w:rPr>
          <w:rFonts w:ascii="Arial Narrow" w:hAnsi="Arial Narrow"/>
        </w:rPr>
        <w:t>le Source Reference Number</w:t>
      </w:r>
      <w:r>
        <w:rPr>
          <w:rFonts w:ascii="Arial Narrow" w:hAnsi="Arial Narrow"/>
        </w:rPr>
        <w:t>s</w:t>
      </w:r>
      <w:r w:rsidR="00A0033E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if any:</w:t>
      </w:r>
      <w:r w:rsidR="00E172CB">
        <w:rPr>
          <w:rFonts w:ascii="Arial Narrow" w:hAnsi="Arial Narrow"/>
        </w:rPr>
        <w:t xml:space="preserve"> </w:t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</w:rPr>
        <w:t xml:space="preserve"> </w:t>
      </w:r>
      <w:bookmarkEnd w:id="3"/>
    </w:p>
    <w:p w14:paraId="09DB179F" w14:textId="77777777" w:rsidR="00797AD6" w:rsidRDefault="00797AD6">
      <w:pPr>
        <w:rPr>
          <w:rFonts w:ascii="Arial Narrow" w:hAnsi="Arial Narrow"/>
        </w:rPr>
      </w:pPr>
      <w:r>
        <w:rPr>
          <w:rFonts w:ascii="Arial Narrow" w:hAnsi="Arial Narrow"/>
        </w:rPr>
        <w:t>STATEMENT:</w:t>
      </w:r>
    </w:p>
    <w:p w14:paraId="09DB17A0" w14:textId="77777777" w:rsidR="00797AD6" w:rsidRDefault="00797AD6">
      <w:pPr>
        <w:rPr>
          <w:rFonts w:ascii="Arial Narrow" w:hAnsi="Arial Narrow"/>
        </w:rPr>
      </w:pPr>
    </w:p>
    <w:p w14:paraId="09DB17A1" w14:textId="77777777" w:rsidR="00797AD6" w:rsidRDefault="00797AD6">
      <w:pPr>
        <w:rPr>
          <w:rFonts w:ascii="Arial Narrow" w:hAnsi="Arial Narrow"/>
        </w:rPr>
      </w:pPr>
      <w:r>
        <w:rPr>
          <w:rFonts w:ascii="Arial Narrow" w:hAnsi="Arial Narrow"/>
        </w:rPr>
        <w:t>I request sole source procurement ba</w:t>
      </w:r>
      <w:r w:rsidR="00427ECE">
        <w:rPr>
          <w:rFonts w:ascii="Arial Narrow" w:hAnsi="Arial Narrow"/>
        </w:rPr>
        <w:t xml:space="preserve">sed on the following criteria. </w:t>
      </w:r>
      <w:r>
        <w:rPr>
          <w:rFonts w:ascii="Arial Narrow" w:hAnsi="Arial Narrow"/>
        </w:rPr>
        <w:t xml:space="preserve">(Attach </w:t>
      </w:r>
      <w:r w:rsidR="00F04702">
        <w:rPr>
          <w:rFonts w:ascii="Arial Narrow" w:hAnsi="Arial Narrow"/>
        </w:rPr>
        <w:t>additional sheets as necessary.)</w:t>
      </w:r>
    </w:p>
    <w:p w14:paraId="09DB17A2" w14:textId="77777777" w:rsidR="00797AD6" w:rsidRDefault="00797AD6">
      <w:pPr>
        <w:rPr>
          <w:rFonts w:ascii="Arial Narrow" w:hAnsi="Arial Narrow"/>
        </w:rPr>
      </w:pPr>
    </w:p>
    <w:p w14:paraId="09DB17A3" w14:textId="57CF7986" w:rsidR="00797AD6" w:rsidRDefault="00797AD6" w:rsidP="004B2A37">
      <w:pPr>
        <w:ind w:left="360" w:hanging="360"/>
        <w:rPr>
          <w:rFonts w:ascii="Arial Narrow" w:hAnsi="Arial Narrow"/>
          <w:b/>
        </w:rPr>
      </w:pPr>
      <w:r>
        <w:rPr>
          <w:rFonts w:ascii="Arial Narrow" w:hAnsi="Arial Narrow"/>
        </w:rPr>
        <w:t>I.</w:t>
      </w:r>
      <w:r>
        <w:rPr>
          <w:rFonts w:ascii="Arial Narrow" w:hAnsi="Arial Narrow"/>
        </w:rPr>
        <w:tab/>
        <w:t>The requested goods</w:t>
      </w:r>
      <w:r w:rsidR="00A745DA">
        <w:rPr>
          <w:rFonts w:ascii="Arial Narrow" w:hAnsi="Arial Narrow"/>
        </w:rPr>
        <w:t xml:space="preserve"> or</w:t>
      </w:r>
      <w:r>
        <w:rPr>
          <w:rFonts w:ascii="Arial Narrow" w:hAnsi="Arial Narrow"/>
        </w:rPr>
        <w:t xml:space="preserve"> services have unique or special design/performance features, characteristics</w:t>
      </w:r>
      <w:r w:rsidR="00427ECE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or capabilities, which are essential and required in ord</w:t>
      </w:r>
      <w:r w:rsidR="00F04702">
        <w:rPr>
          <w:rFonts w:ascii="Arial Narrow" w:hAnsi="Arial Narrow"/>
        </w:rPr>
        <w:t xml:space="preserve">er to accomplish my objective. </w:t>
      </w:r>
      <w:r w:rsidR="001B739B">
        <w:rPr>
          <w:rFonts w:ascii="Arial Narrow" w:hAnsi="Arial Narrow"/>
          <w:b/>
        </w:rPr>
        <w:t xml:space="preserve">Complete </w:t>
      </w:r>
      <w:r w:rsidR="00A0033E">
        <w:rPr>
          <w:rFonts w:ascii="Arial Narrow" w:hAnsi="Arial Narrow"/>
          <w:b/>
        </w:rPr>
        <w:t>I</w:t>
      </w:r>
      <w:r w:rsidR="001B739B">
        <w:rPr>
          <w:rFonts w:ascii="Arial Narrow" w:hAnsi="Arial Narrow"/>
          <w:b/>
        </w:rPr>
        <w:t xml:space="preserve">A and </w:t>
      </w:r>
      <w:r w:rsidR="00A0033E">
        <w:rPr>
          <w:rFonts w:ascii="Arial Narrow" w:hAnsi="Arial Narrow"/>
          <w:b/>
        </w:rPr>
        <w:t>I</w:t>
      </w:r>
      <w:r w:rsidR="00E90CE3">
        <w:rPr>
          <w:rFonts w:ascii="Arial Narrow" w:hAnsi="Arial Narrow"/>
          <w:b/>
        </w:rPr>
        <w:t>B.</w:t>
      </w:r>
    </w:p>
    <w:p w14:paraId="09DB17A4" w14:textId="77777777" w:rsidR="00797AD6" w:rsidRDefault="00797AD6">
      <w:pPr>
        <w:ind w:left="720" w:hanging="720"/>
        <w:jc w:val="both"/>
        <w:rPr>
          <w:rFonts w:ascii="Arial Narrow" w:hAnsi="Arial Narrow"/>
        </w:rPr>
      </w:pPr>
    </w:p>
    <w:p w14:paraId="09DB17A5" w14:textId="77777777" w:rsidR="00797AD6" w:rsidRDefault="00797AD6">
      <w:pPr>
        <w:ind w:left="720" w:hanging="72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9DB17A6" w14:textId="77777777" w:rsidR="00797AD6" w:rsidRDefault="00F04702" w:rsidP="004B2A37">
      <w:pPr>
        <w:ind w:left="720" w:hanging="360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  <w:t xml:space="preserve">These are the unique or special </w:t>
      </w:r>
      <w:r w:rsidR="00797AD6">
        <w:rPr>
          <w:rFonts w:ascii="Arial Narrow" w:hAnsi="Arial Narrow"/>
        </w:rPr>
        <w:t xml:space="preserve">features and </w:t>
      </w:r>
      <w:r>
        <w:rPr>
          <w:rFonts w:ascii="Arial Narrow" w:hAnsi="Arial Narrow"/>
        </w:rPr>
        <w:t xml:space="preserve">the </w:t>
      </w:r>
      <w:r w:rsidR="00797AD6">
        <w:rPr>
          <w:rFonts w:ascii="Arial Narrow" w:hAnsi="Arial Narrow"/>
        </w:rPr>
        <w:t>reasons why e</w:t>
      </w:r>
      <w:r>
        <w:rPr>
          <w:rFonts w:ascii="Arial Narrow" w:hAnsi="Arial Narrow"/>
        </w:rPr>
        <w:t>ach is essential to my need:</w:t>
      </w:r>
    </w:p>
    <w:p w14:paraId="09DB17A7" w14:textId="77777777" w:rsidR="00E172CB" w:rsidRDefault="00E172CB" w:rsidP="004B2A37">
      <w:pPr>
        <w:ind w:left="720" w:hanging="36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p w14:paraId="09DB17A8" w14:textId="77777777" w:rsidR="006E358F" w:rsidRDefault="00797AD6" w:rsidP="00D17E6B">
      <w:pPr>
        <w:ind w:left="720" w:hanging="72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9DB17A9" w14:textId="584D5571" w:rsidR="00797AD6" w:rsidRDefault="004B2A37" w:rsidP="004B2A37">
      <w:pPr>
        <w:ind w:left="720"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</w:r>
      <w:r w:rsidR="00797AD6">
        <w:rPr>
          <w:rFonts w:ascii="Arial Narrow" w:hAnsi="Arial Narrow"/>
        </w:rPr>
        <w:t>In addition to the goods</w:t>
      </w:r>
      <w:r w:rsidR="00A745DA">
        <w:rPr>
          <w:rFonts w:ascii="Arial Narrow" w:hAnsi="Arial Narrow"/>
        </w:rPr>
        <w:t xml:space="preserve"> or</w:t>
      </w:r>
      <w:r w:rsidR="00797AD6">
        <w:rPr>
          <w:rFonts w:ascii="Arial Narrow" w:hAnsi="Arial Narrow"/>
        </w:rPr>
        <w:t xml:space="preserve"> services requested, I have contacted other suppliers and considered their </w:t>
      </w:r>
      <w:r w:rsidR="00A745DA">
        <w:rPr>
          <w:rFonts w:ascii="Arial Narrow" w:hAnsi="Arial Narrow"/>
        </w:rPr>
        <w:t>good</w:t>
      </w:r>
      <w:r w:rsidR="00797AD6">
        <w:rPr>
          <w:rFonts w:ascii="Arial Narrow" w:hAnsi="Arial Narrow"/>
        </w:rPr>
        <w:t xml:space="preserve"> or se</w:t>
      </w:r>
      <w:r w:rsidR="00F04702">
        <w:rPr>
          <w:rFonts w:ascii="Arial Narrow" w:hAnsi="Arial Narrow"/>
        </w:rPr>
        <w:t xml:space="preserve">rvice of similar capabilities. </w:t>
      </w:r>
      <w:r w:rsidR="00797AD6">
        <w:rPr>
          <w:rFonts w:ascii="Arial Narrow" w:hAnsi="Arial Narrow"/>
        </w:rPr>
        <w:t xml:space="preserve">I find their </w:t>
      </w:r>
      <w:r w:rsidR="00A745DA">
        <w:rPr>
          <w:rFonts w:ascii="Arial Narrow" w:hAnsi="Arial Narrow"/>
        </w:rPr>
        <w:t>good</w:t>
      </w:r>
      <w:r w:rsidR="00797AD6">
        <w:rPr>
          <w:rFonts w:ascii="Arial Narrow" w:hAnsi="Arial Narrow"/>
        </w:rPr>
        <w:t xml:space="preserve"> or service unacceptable for the followi</w:t>
      </w:r>
      <w:r w:rsidR="00E90CE3">
        <w:rPr>
          <w:rFonts w:ascii="Arial Narrow" w:hAnsi="Arial Narrow"/>
        </w:rPr>
        <w:t>ng reasons.  (Identify companies</w:t>
      </w:r>
      <w:r w:rsidR="00797AD6">
        <w:rPr>
          <w:rFonts w:ascii="Arial Narrow" w:hAnsi="Arial Narrow"/>
        </w:rPr>
        <w:t xml:space="preserve"> contacted, model number, if applicable, and specific technical deficiency.)</w:t>
      </w:r>
    </w:p>
    <w:p w14:paraId="09DB17AA" w14:textId="77777777" w:rsidR="004B2A37" w:rsidRDefault="004B2A37" w:rsidP="004B2A37">
      <w:pPr>
        <w:ind w:left="720" w:hanging="360"/>
        <w:jc w:val="both"/>
        <w:rPr>
          <w:rFonts w:ascii="Arial Narrow" w:hAnsi="Arial Narrow"/>
        </w:rPr>
      </w:pPr>
    </w:p>
    <w:p w14:paraId="09DB17AB" w14:textId="77777777" w:rsidR="00797AD6" w:rsidRDefault="00E172CB" w:rsidP="004B2A37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  <w:r w:rsidR="007E5F26">
        <w:rPr>
          <w:rFonts w:ascii="Arial Narrow" w:hAnsi="Arial Narrow"/>
        </w:rPr>
        <w:tab/>
      </w:r>
    </w:p>
    <w:p w14:paraId="09DB17AC" w14:textId="77777777" w:rsidR="007E5F26" w:rsidRDefault="007E5F26" w:rsidP="004B2A37">
      <w:pPr>
        <w:tabs>
          <w:tab w:val="left" w:pos="360"/>
          <w:tab w:val="left" w:pos="720"/>
        </w:tabs>
        <w:ind w:left="720" w:hanging="720"/>
        <w:rPr>
          <w:rFonts w:ascii="Arial Narrow" w:hAnsi="Arial Narrow"/>
        </w:rPr>
      </w:pPr>
    </w:p>
    <w:p w14:paraId="09DB17AD" w14:textId="77777777" w:rsidR="00797AD6" w:rsidRDefault="00797AD6" w:rsidP="004B2A37">
      <w:pPr>
        <w:tabs>
          <w:tab w:val="left" w:pos="360"/>
        </w:tabs>
        <w:ind w:left="360" w:hanging="360"/>
        <w:rPr>
          <w:rFonts w:ascii="Arial Narrow" w:hAnsi="Arial Narrow"/>
        </w:rPr>
      </w:pPr>
      <w:r>
        <w:rPr>
          <w:rFonts w:ascii="Arial Narrow" w:hAnsi="Arial Narrow"/>
        </w:rPr>
        <w:t>II.</w:t>
      </w:r>
      <w:r>
        <w:rPr>
          <w:rFonts w:ascii="Arial Narrow" w:hAnsi="Arial Narrow"/>
        </w:rPr>
        <w:tab/>
        <w:t>If sole source approval is deferred or denied, it will have the following impact on the program/project.</w:t>
      </w:r>
    </w:p>
    <w:p w14:paraId="09DB17AE" w14:textId="77777777" w:rsidR="004B2A37" w:rsidRDefault="004B2A37" w:rsidP="004B2A37">
      <w:pPr>
        <w:tabs>
          <w:tab w:val="left" w:pos="360"/>
        </w:tabs>
        <w:ind w:left="360" w:hanging="360"/>
        <w:rPr>
          <w:rFonts w:ascii="Arial Narrow" w:hAnsi="Arial Narrow"/>
        </w:rPr>
      </w:pPr>
    </w:p>
    <w:p w14:paraId="09DB17AF" w14:textId="77777777" w:rsidR="004B2A37" w:rsidRDefault="00111EAB" w:rsidP="004B2A37">
      <w:pPr>
        <w:tabs>
          <w:tab w:val="left" w:pos="360"/>
        </w:tabs>
        <w:ind w:left="360"/>
        <w:rPr>
          <w:rFonts w:ascii="Arial Narrow" w:hAnsi="Arial Narrow"/>
        </w:rPr>
      </w:pPr>
      <w:r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Pr="00111EAB">
        <w:rPr>
          <w:rFonts w:ascii="Arial Narrow" w:hAnsi="Arial Narrow"/>
          <w:sz w:val="24"/>
          <w:szCs w:val="24"/>
        </w:rPr>
      </w:r>
      <w:r w:rsidRPr="00111EAB">
        <w:rPr>
          <w:rFonts w:ascii="Arial Narrow" w:hAnsi="Arial Narrow"/>
          <w:sz w:val="24"/>
          <w:szCs w:val="24"/>
        </w:rPr>
        <w:fldChar w:fldCharType="separate"/>
      </w:r>
      <w:r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Pr="00111EAB">
        <w:rPr>
          <w:rFonts w:ascii="Arial Narrow" w:hAnsi="Arial Narrow"/>
          <w:sz w:val="24"/>
          <w:szCs w:val="24"/>
        </w:rPr>
        <w:fldChar w:fldCharType="end"/>
      </w:r>
    </w:p>
    <w:p w14:paraId="09DB17B0" w14:textId="77777777" w:rsidR="007E5F26" w:rsidRDefault="007E5F26" w:rsidP="004B2A37">
      <w:pPr>
        <w:jc w:val="both"/>
        <w:rPr>
          <w:rFonts w:ascii="Arial Narrow" w:hAnsi="Arial Narrow"/>
        </w:rPr>
      </w:pPr>
    </w:p>
    <w:p w14:paraId="09DB17B1" w14:textId="29D3BF79" w:rsidR="00797AD6" w:rsidRPr="007E5F26" w:rsidRDefault="007E5F26" w:rsidP="004B2A37">
      <w:pPr>
        <w:tabs>
          <w:tab w:val="left" w:pos="720"/>
        </w:tabs>
        <w:ind w:left="360" w:hanging="360"/>
        <w:rPr>
          <w:rFonts w:ascii="Arial Narrow" w:hAnsi="Arial Narrow"/>
        </w:rPr>
      </w:pPr>
      <w:r>
        <w:rPr>
          <w:rFonts w:ascii="Arial Narrow" w:hAnsi="Arial Narrow"/>
        </w:rPr>
        <w:t>III.</w:t>
      </w:r>
      <w:r>
        <w:rPr>
          <w:rFonts w:ascii="Arial Narrow" w:hAnsi="Arial Narrow"/>
        </w:rPr>
        <w:tab/>
      </w:r>
      <w:r w:rsidR="00797AD6" w:rsidRPr="007E5F26">
        <w:rPr>
          <w:rFonts w:ascii="Arial Narrow" w:hAnsi="Arial Narrow"/>
        </w:rPr>
        <w:t xml:space="preserve">The requested </w:t>
      </w:r>
      <w:r w:rsidR="00A745DA">
        <w:rPr>
          <w:rFonts w:ascii="Arial Narrow" w:hAnsi="Arial Narrow"/>
        </w:rPr>
        <w:t>good</w:t>
      </w:r>
      <w:r w:rsidR="00797AD6" w:rsidRPr="007E5F26">
        <w:rPr>
          <w:rFonts w:ascii="Arial Narrow" w:hAnsi="Arial Narrow"/>
        </w:rPr>
        <w:t xml:space="preserve"> or service is available </w:t>
      </w:r>
      <w:r w:rsidR="00797AD6" w:rsidRPr="007E5F26">
        <w:rPr>
          <w:rFonts w:ascii="Arial Narrow" w:hAnsi="Arial Narrow"/>
          <w:b/>
        </w:rPr>
        <w:t>only</w:t>
      </w:r>
      <w:r w:rsidR="00797AD6" w:rsidRPr="007E5F26">
        <w:rPr>
          <w:rFonts w:ascii="Arial Narrow" w:hAnsi="Arial Narrow"/>
        </w:rPr>
        <w:t xml:space="preserve"> from</w:t>
      </w:r>
      <w:r w:rsidR="00427ECE" w:rsidRPr="007E5F26">
        <w:rPr>
          <w:rFonts w:ascii="Arial Narrow" w:hAnsi="Arial Narrow"/>
        </w:rPr>
        <w:t>:</w:t>
      </w:r>
      <w:r w:rsidR="00797AD6" w:rsidRPr="007E5F26">
        <w:rPr>
          <w:rFonts w:ascii="Arial Narrow" w:hAnsi="Arial Narrow"/>
        </w:rPr>
        <w:t xml:space="preserve"> </w:t>
      </w:r>
      <w:bookmarkStart w:id="4" w:name="Text13"/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bookmarkEnd w:id="4"/>
    <w:p w14:paraId="09DB17B2" w14:textId="77777777" w:rsidR="00797AD6" w:rsidRDefault="00797AD6">
      <w:pPr>
        <w:ind w:left="720"/>
        <w:rPr>
          <w:rFonts w:ascii="Arial Narrow" w:hAnsi="Arial Narrow"/>
        </w:rPr>
      </w:pPr>
    </w:p>
    <w:p w14:paraId="09DB17B3" w14:textId="77777777" w:rsidR="00797AD6" w:rsidRDefault="00797AD6" w:rsidP="006850D5">
      <w:pPr>
        <w:pBdr>
          <w:bottom w:val="single" w:sz="12" w:space="0" w:color="auto"/>
        </w:pBdr>
        <w:rPr>
          <w:rFonts w:ascii="Arial Narrow" w:hAnsi="Arial Narrow"/>
        </w:rPr>
      </w:pPr>
    </w:p>
    <w:p w14:paraId="09DB17B4" w14:textId="77777777" w:rsidR="00797AD6" w:rsidRDefault="00797AD6">
      <w:pPr>
        <w:rPr>
          <w:rFonts w:ascii="Arial Narrow" w:hAnsi="Arial Narrow"/>
        </w:rPr>
      </w:pPr>
    </w:p>
    <w:p w14:paraId="09DB17B5" w14:textId="77777777" w:rsidR="00797AD6" w:rsidRDefault="00797AD6">
      <w:pPr>
        <w:rPr>
          <w:rFonts w:ascii="Arial Narrow" w:hAnsi="Arial Narrow"/>
        </w:rPr>
      </w:pPr>
      <w:r>
        <w:rPr>
          <w:rFonts w:ascii="Arial Narrow" w:hAnsi="Arial Narrow"/>
        </w:rPr>
        <w:t>CERTIFICATION:</w:t>
      </w:r>
    </w:p>
    <w:p w14:paraId="09DB17B6" w14:textId="77777777" w:rsidR="00797AD6" w:rsidRDefault="00797AD6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I certify that the information provided above is true and correct to the best of my knowledge.</w:t>
      </w:r>
    </w:p>
    <w:p w14:paraId="09DB17B7" w14:textId="77777777" w:rsidR="00797AD6" w:rsidRDefault="00797AD6">
      <w:pPr>
        <w:rPr>
          <w:rFonts w:ascii="Arial Narrow" w:hAnsi="Arial Narrow"/>
        </w:rPr>
      </w:pPr>
    </w:p>
    <w:p w14:paraId="09DB17B8" w14:textId="77777777" w:rsidR="00797AD6" w:rsidRDefault="00111EAB">
      <w:pPr>
        <w:ind w:left="720" w:hanging="720"/>
        <w:jc w:val="both"/>
        <w:rPr>
          <w:rFonts w:ascii="Arial Narrow" w:hAnsi="Arial Narrow"/>
        </w:rPr>
      </w:pPr>
      <w:r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Pr="00111EAB">
        <w:rPr>
          <w:rFonts w:ascii="Arial Narrow" w:hAnsi="Arial Narrow"/>
          <w:sz w:val="24"/>
          <w:szCs w:val="24"/>
        </w:rPr>
      </w:r>
      <w:r w:rsidRPr="00111EAB">
        <w:rPr>
          <w:rFonts w:ascii="Arial Narrow" w:hAnsi="Arial Narrow"/>
          <w:sz w:val="24"/>
          <w:szCs w:val="24"/>
        </w:rPr>
        <w:fldChar w:fldCharType="separate"/>
      </w:r>
      <w:r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Pr="00111EAB">
        <w:rPr>
          <w:rFonts w:ascii="Arial Narrow" w:hAnsi="Arial Narrow"/>
          <w:sz w:val="24"/>
          <w:szCs w:val="24"/>
        </w:rPr>
        <w:fldChar w:fldCharType="end"/>
      </w:r>
    </w:p>
    <w:p w14:paraId="09DB17B9" w14:textId="77777777" w:rsidR="00797AD6" w:rsidRDefault="00797AD6">
      <w:pPr>
        <w:rPr>
          <w:rFonts w:ascii="Arial Narrow" w:hAnsi="Arial Narrow"/>
        </w:rPr>
      </w:pPr>
      <w:r>
        <w:rPr>
          <w:rFonts w:ascii="Arial Narrow" w:hAnsi="Arial Narrow"/>
        </w:rPr>
        <w:t>Full Name of Principal Investigator, Department Head</w:t>
      </w:r>
      <w:r w:rsidR="00CC5FF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or Administrator</w:t>
      </w:r>
    </w:p>
    <w:p w14:paraId="09DB17BA" w14:textId="77777777" w:rsidR="00797AD6" w:rsidRDefault="00797AD6">
      <w:pPr>
        <w:rPr>
          <w:rFonts w:ascii="Arial Narrow" w:hAnsi="Arial Narrow"/>
        </w:rPr>
      </w:pPr>
    </w:p>
    <w:p w14:paraId="09DB17BB" w14:textId="77777777" w:rsidR="00797AD6" w:rsidRDefault="00797AD6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</w:t>
      </w:r>
      <w:r>
        <w:rPr>
          <w:rFonts w:ascii="Arial Narrow" w:hAnsi="Arial Narrow"/>
        </w:rPr>
        <w:tab/>
      </w:r>
    </w:p>
    <w:p w14:paraId="09DB17BC" w14:textId="77777777" w:rsidR="007E5F26" w:rsidRDefault="00797AD6">
      <w:pPr>
        <w:rPr>
          <w:rFonts w:ascii="Arial Narrow" w:hAnsi="Arial Narrow"/>
        </w:rPr>
      </w:pPr>
      <w:r>
        <w:rPr>
          <w:rFonts w:ascii="Arial Narrow" w:hAnsi="Arial Narrow"/>
        </w:rPr>
        <w:t>Signature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</w:t>
      </w:r>
      <w:r w:rsidR="00E172CB">
        <w:rPr>
          <w:rFonts w:ascii="Arial Narrow" w:hAnsi="Arial Narrow"/>
        </w:rPr>
        <w:t xml:space="preserve">: </w:t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p w14:paraId="09DB17BD" w14:textId="77777777" w:rsidR="007E5F26" w:rsidRDefault="007E5F26">
      <w:pPr>
        <w:rPr>
          <w:rFonts w:ascii="Arial Narrow" w:hAnsi="Arial Narrow"/>
        </w:rPr>
      </w:pPr>
    </w:p>
    <w:p w14:paraId="09DB17BE" w14:textId="77777777" w:rsidR="00AF5537" w:rsidRDefault="00A0033E">
      <w:pPr>
        <w:rPr>
          <w:rFonts w:ascii="Arial Narrow" w:hAnsi="Arial Narrow"/>
        </w:rPr>
      </w:pPr>
      <w:r>
        <w:rPr>
          <w:rFonts w:ascii="Arial Narrow" w:hAnsi="Arial Narrow"/>
        </w:rPr>
        <w:t>APPROVED</w:t>
      </w:r>
      <w:r w:rsidR="00091AF5">
        <w:rPr>
          <w:rFonts w:ascii="Arial Narrow" w:hAnsi="Arial Narrow"/>
        </w:rPr>
        <w:t>:</w:t>
      </w:r>
    </w:p>
    <w:p w14:paraId="09DB17BF" w14:textId="77777777" w:rsidR="00091AF5" w:rsidRDefault="00091AF5">
      <w:pPr>
        <w:rPr>
          <w:rFonts w:ascii="Arial Narrow" w:hAnsi="Arial Narrow"/>
        </w:rPr>
      </w:pPr>
    </w:p>
    <w:p w14:paraId="09DB17C0" w14:textId="77777777" w:rsidR="00C35A08" w:rsidRDefault="00111EAB">
      <w:pPr>
        <w:rPr>
          <w:rFonts w:ascii="Arial Narrow" w:hAnsi="Arial Narrow"/>
        </w:rPr>
      </w:pPr>
      <w:r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Pr="00111EAB">
        <w:rPr>
          <w:rFonts w:ascii="Arial Narrow" w:hAnsi="Arial Narrow"/>
          <w:sz w:val="24"/>
          <w:szCs w:val="24"/>
        </w:rPr>
      </w:r>
      <w:r w:rsidRPr="00111EAB">
        <w:rPr>
          <w:rFonts w:ascii="Arial Narrow" w:hAnsi="Arial Narrow"/>
          <w:sz w:val="24"/>
          <w:szCs w:val="24"/>
        </w:rPr>
        <w:fldChar w:fldCharType="separate"/>
      </w:r>
      <w:r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Pr="00111EAB">
        <w:rPr>
          <w:rFonts w:ascii="Arial Narrow" w:hAnsi="Arial Narrow"/>
          <w:sz w:val="24"/>
          <w:szCs w:val="24"/>
        </w:rPr>
        <w:fldChar w:fldCharType="end"/>
      </w:r>
      <w:r w:rsidR="00C35A08">
        <w:rPr>
          <w:rFonts w:ascii="Arial Narrow" w:hAnsi="Arial Narrow"/>
        </w:rPr>
        <w:tab/>
      </w:r>
      <w:r w:rsidR="00C35A08">
        <w:rPr>
          <w:rFonts w:ascii="Arial Narrow" w:hAnsi="Arial Narrow"/>
        </w:rPr>
        <w:tab/>
      </w:r>
      <w:r w:rsidR="00C35A08">
        <w:rPr>
          <w:rFonts w:ascii="Arial Narrow" w:hAnsi="Arial Narrow"/>
        </w:rPr>
        <w:tab/>
      </w:r>
      <w:r w:rsidR="00C35A08">
        <w:rPr>
          <w:rFonts w:ascii="Arial Narrow" w:hAnsi="Arial Narrow"/>
        </w:rPr>
        <w:tab/>
      </w:r>
      <w:r w:rsidR="00C35A08">
        <w:rPr>
          <w:rFonts w:ascii="Arial Narrow" w:hAnsi="Arial Narrow"/>
        </w:rPr>
        <w:tab/>
      </w:r>
      <w:r w:rsidR="00C35A08">
        <w:rPr>
          <w:rFonts w:ascii="Arial Narrow" w:hAnsi="Arial Narrow"/>
        </w:rPr>
        <w:tab/>
      </w:r>
      <w:r w:rsidR="00C35A08">
        <w:rPr>
          <w:rFonts w:ascii="Arial Narrow" w:hAnsi="Arial Narrow"/>
        </w:rPr>
        <w:tab/>
      </w:r>
    </w:p>
    <w:p w14:paraId="09DB17C1" w14:textId="77777777" w:rsidR="00797AD6" w:rsidRDefault="00C35A08">
      <w:pPr>
        <w:rPr>
          <w:rFonts w:ascii="Arial Narrow" w:hAnsi="Arial Narrow"/>
        </w:rPr>
      </w:pPr>
      <w:r>
        <w:rPr>
          <w:rFonts w:ascii="Arial Narrow" w:hAnsi="Arial Narrow"/>
        </w:rPr>
        <w:t>Full Name of DUO / Fiscal Administrator</w:t>
      </w:r>
    </w:p>
    <w:p w14:paraId="09DB17C2" w14:textId="77777777" w:rsidR="00C35A08" w:rsidRDefault="00C35A08">
      <w:pPr>
        <w:rPr>
          <w:rFonts w:ascii="Arial Narrow" w:hAnsi="Arial Narrow"/>
        </w:rPr>
      </w:pPr>
    </w:p>
    <w:p w14:paraId="09DB17C3" w14:textId="77777777" w:rsidR="00797AD6" w:rsidRDefault="00797AD6" w:rsidP="00164D10">
      <w:pPr>
        <w:tabs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</w:t>
      </w:r>
      <w:r>
        <w:rPr>
          <w:rFonts w:ascii="Arial Narrow" w:hAnsi="Arial Narrow"/>
        </w:rPr>
        <w:tab/>
      </w:r>
    </w:p>
    <w:p w14:paraId="09DB17C4" w14:textId="77777777" w:rsidR="00797AD6" w:rsidRDefault="00C35A08">
      <w:pPr>
        <w:rPr>
          <w:rFonts w:ascii="Arial Narrow" w:hAnsi="Arial Narrow"/>
        </w:rPr>
      </w:pPr>
      <w:r>
        <w:rPr>
          <w:rFonts w:ascii="Arial Narrow" w:hAnsi="Arial Narrow"/>
        </w:rPr>
        <w:t>Signature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97AD6">
        <w:rPr>
          <w:rFonts w:ascii="Arial Narrow" w:hAnsi="Arial Narrow"/>
        </w:rPr>
        <w:tab/>
      </w:r>
      <w:r w:rsidR="00797AD6">
        <w:rPr>
          <w:rFonts w:ascii="Arial Narrow" w:hAnsi="Arial Narrow"/>
        </w:rPr>
        <w:tab/>
      </w:r>
      <w:r w:rsidR="00797AD6">
        <w:rPr>
          <w:rFonts w:ascii="Arial Narrow" w:hAnsi="Arial Narrow"/>
        </w:rPr>
        <w:tab/>
      </w:r>
      <w:r w:rsidR="00797AD6">
        <w:rPr>
          <w:rFonts w:ascii="Arial Narrow" w:hAnsi="Arial Narrow"/>
        </w:rPr>
        <w:tab/>
      </w:r>
      <w:r w:rsidR="00797AD6">
        <w:rPr>
          <w:rFonts w:ascii="Arial Narrow" w:hAnsi="Arial Narrow"/>
        </w:rPr>
        <w:tab/>
        <w:t>Date</w:t>
      </w:r>
      <w:r w:rsidR="00E172CB">
        <w:rPr>
          <w:rFonts w:ascii="Arial Narrow" w:hAnsi="Arial Narrow"/>
        </w:rPr>
        <w:t xml:space="preserve">: </w:t>
      </w:r>
      <w:r w:rsidR="00111EAB" w:rsidRPr="00111EAB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1EAB" w:rsidRPr="00111EAB">
        <w:rPr>
          <w:rFonts w:ascii="Arial Narrow" w:hAnsi="Arial Narrow"/>
          <w:sz w:val="24"/>
          <w:szCs w:val="24"/>
        </w:rPr>
        <w:instrText xml:space="preserve"> FORMTEXT </w:instrText>
      </w:r>
      <w:r w:rsidR="00111EAB" w:rsidRPr="00111EAB">
        <w:rPr>
          <w:rFonts w:ascii="Arial Narrow" w:hAnsi="Arial Narrow"/>
          <w:sz w:val="24"/>
          <w:szCs w:val="24"/>
        </w:rPr>
      </w:r>
      <w:r w:rsidR="00111EAB" w:rsidRPr="00111EAB">
        <w:rPr>
          <w:rFonts w:ascii="Arial Narrow" w:hAnsi="Arial Narrow"/>
          <w:sz w:val="24"/>
          <w:szCs w:val="24"/>
        </w:rPr>
        <w:fldChar w:fldCharType="separate"/>
      </w:r>
      <w:r w:rsidR="00111EAB" w:rsidRPr="00111EAB">
        <w:rPr>
          <w:rFonts w:ascii="Arial Narrow" w:hAnsi="Arial Narrow"/>
          <w:noProof/>
          <w:sz w:val="24"/>
          <w:szCs w:val="24"/>
        </w:rPr>
        <w:t xml:space="preserve">     </w:t>
      </w:r>
      <w:r w:rsidR="00111EAB" w:rsidRPr="00111EAB">
        <w:rPr>
          <w:rFonts w:ascii="Arial Narrow" w:hAnsi="Arial Narrow"/>
          <w:sz w:val="24"/>
          <w:szCs w:val="24"/>
        </w:rPr>
        <w:fldChar w:fldCharType="end"/>
      </w:r>
    </w:p>
    <w:p w14:paraId="09DB17C5" w14:textId="77777777" w:rsidR="008D5D24" w:rsidRDefault="008D5D24">
      <w:pPr>
        <w:rPr>
          <w:rFonts w:ascii="Arial Narrow" w:hAnsi="Arial Narrow"/>
        </w:rPr>
      </w:pPr>
    </w:p>
    <w:p w14:paraId="09DB17C6" w14:textId="77777777" w:rsidR="008310AA" w:rsidRDefault="008310AA" w:rsidP="008310AA">
      <w:pPr>
        <w:rPr>
          <w:rFonts w:ascii="Arial Narrow" w:hAnsi="Arial Narrow"/>
        </w:rPr>
      </w:pPr>
    </w:p>
    <w:sectPr w:rsidR="008310AA" w:rsidSect="001755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1080" w:left="1440" w:header="432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39B4B" w14:textId="77777777" w:rsidR="00343176" w:rsidRDefault="00343176">
      <w:r>
        <w:separator/>
      </w:r>
    </w:p>
  </w:endnote>
  <w:endnote w:type="continuationSeparator" w:id="0">
    <w:p w14:paraId="2B2E6194" w14:textId="77777777" w:rsidR="00343176" w:rsidRDefault="0034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421FA" w14:textId="77777777" w:rsidR="00175523" w:rsidRDefault="001755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417784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9DB17CF" w14:textId="77777777" w:rsidR="00E4689B" w:rsidRPr="00E4689B" w:rsidRDefault="00E4689B">
            <w:pPr>
              <w:pStyle w:val="Footer"/>
              <w:jc w:val="center"/>
              <w:rPr>
                <w:rFonts w:ascii="Arial" w:hAnsi="Arial" w:cs="Arial"/>
              </w:rPr>
            </w:pPr>
            <w:r w:rsidRPr="00E4689B">
              <w:rPr>
                <w:rFonts w:ascii="Arial" w:hAnsi="Arial" w:cs="Arial"/>
              </w:rPr>
              <w:t xml:space="preserve">Page </w:t>
            </w:r>
            <w:r w:rsidRPr="00E4689B">
              <w:rPr>
                <w:rFonts w:ascii="Arial" w:hAnsi="Arial" w:cs="Arial"/>
                <w:bCs/>
              </w:rPr>
              <w:fldChar w:fldCharType="begin"/>
            </w:r>
            <w:r w:rsidRPr="00E4689B">
              <w:rPr>
                <w:rFonts w:ascii="Arial" w:hAnsi="Arial" w:cs="Arial"/>
                <w:bCs/>
              </w:rPr>
              <w:instrText xml:space="preserve"> PAGE </w:instrText>
            </w:r>
            <w:r w:rsidRPr="00E4689B">
              <w:rPr>
                <w:rFonts w:ascii="Arial" w:hAnsi="Arial" w:cs="Arial"/>
                <w:bCs/>
              </w:rPr>
              <w:fldChar w:fldCharType="separate"/>
            </w:r>
            <w:r w:rsidR="00CF135F">
              <w:rPr>
                <w:rFonts w:ascii="Arial" w:hAnsi="Arial" w:cs="Arial"/>
                <w:bCs/>
                <w:noProof/>
              </w:rPr>
              <w:t>2</w:t>
            </w:r>
            <w:r w:rsidRPr="00E4689B">
              <w:rPr>
                <w:rFonts w:ascii="Arial" w:hAnsi="Arial" w:cs="Arial"/>
                <w:bCs/>
              </w:rPr>
              <w:fldChar w:fldCharType="end"/>
            </w:r>
            <w:r w:rsidRPr="00E4689B">
              <w:rPr>
                <w:rFonts w:ascii="Arial" w:hAnsi="Arial" w:cs="Arial"/>
              </w:rPr>
              <w:t xml:space="preserve"> of </w:t>
            </w:r>
            <w:r w:rsidRPr="00E4689B">
              <w:rPr>
                <w:rFonts w:ascii="Arial" w:hAnsi="Arial" w:cs="Arial"/>
                <w:bCs/>
              </w:rPr>
              <w:fldChar w:fldCharType="begin"/>
            </w:r>
            <w:r w:rsidRPr="00E4689B">
              <w:rPr>
                <w:rFonts w:ascii="Arial" w:hAnsi="Arial" w:cs="Arial"/>
                <w:bCs/>
              </w:rPr>
              <w:instrText xml:space="preserve"> NUMPAGES  </w:instrText>
            </w:r>
            <w:r w:rsidRPr="00E4689B">
              <w:rPr>
                <w:rFonts w:ascii="Arial" w:hAnsi="Arial" w:cs="Arial"/>
                <w:bCs/>
              </w:rPr>
              <w:fldChar w:fldCharType="separate"/>
            </w:r>
            <w:r w:rsidR="00CF135F">
              <w:rPr>
                <w:rFonts w:ascii="Arial" w:hAnsi="Arial" w:cs="Arial"/>
                <w:bCs/>
                <w:noProof/>
              </w:rPr>
              <w:t>2</w:t>
            </w:r>
            <w:r w:rsidRPr="00E4689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9DB17D0" w14:textId="77777777" w:rsidR="00884A44" w:rsidRDefault="00884A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A6CC2" w14:textId="77777777" w:rsidR="00175523" w:rsidRDefault="00175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6F54D" w14:textId="77777777" w:rsidR="00343176" w:rsidRDefault="00343176">
      <w:r>
        <w:separator/>
      </w:r>
    </w:p>
  </w:footnote>
  <w:footnote w:type="continuationSeparator" w:id="0">
    <w:p w14:paraId="51D23530" w14:textId="77777777" w:rsidR="00343176" w:rsidRDefault="00343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AB35" w14:textId="77777777" w:rsidR="00175523" w:rsidRDefault="001755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B17CC" w14:textId="77777777" w:rsidR="00797AD6" w:rsidRPr="00E43D8B" w:rsidRDefault="00F75C45">
    <w:pPr>
      <w:pStyle w:val="Header"/>
      <w:jc w:val="right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RCUH Policy 2.</w:t>
    </w:r>
    <w:r w:rsidR="00132082">
      <w:rPr>
        <w:rFonts w:ascii="Arial Narrow" w:hAnsi="Arial Narrow"/>
        <w:sz w:val="18"/>
      </w:rPr>
      <w:t>106</w:t>
    </w:r>
  </w:p>
  <w:p w14:paraId="09DB17CD" w14:textId="77777777" w:rsidR="00E43D8B" w:rsidRPr="00E43D8B" w:rsidRDefault="00A412C2">
    <w:pPr>
      <w:pStyle w:val="Header"/>
      <w:jc w:val="right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Attachment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71683" w14:textId="77777777" w:rsidR="00BD2EF9" w:rsidRDefault="00BD2EF9" w:rsidP="00BD2EF9">
    <w:pPr>
      <w:pStyle w:val="Header"/>
      <w:jc w:val="right"/>
      <w:rPr>
        <w:rFonts w:ascii="Arial Narrow" w:hAnsi="Arial Narrow"/>
        <w:sz w:val="18"/>
      </w:rPr>
    </w:pPr>
  </w:p>
  <w:p w14:paraId="0894E80B" w14:textId="28D2244C" w:rsidR="00BD2EF9" w:rsidRPr="00E43D8B" w:rsidRDefault="00BD2EF9" w:rsidP="00BD2EF9">
    <w:pPr>
      <w:pStyle w:val="Header"/>
      <w:jc w:val="right"/>
      <w:rPr>
        <w:rFonts w:ascii="Arial Narrow" w:hAnsi="Arial Narrow"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366AE7" wp14:editId="12910204">
          <wp:simplePos x="0" y="0"/>
          <wp:positionH relativeFrom="column">
            <wp:posOffset>-304800</wp:posOffset>
          </wp:positionH>
          <wp:positionV relativeFrom="paragraph">
            <wp:posOffset>-436245</wp:posOffset>
          </wp:positionV>
          <wp:extent cx="5943600" cy="822325"/>
          <wp:effectExtent l="0" t="0" r="0" b="0"/>
          <wp:wrapThrough wrapText="bothSides">
            <wp:wrapPolygon edited="0">
              <wp:start x="0" y="0"/>
              <wp:lineTo x="0" y="21016"/>
              <wp:lineTo x="21531" y="21016"/>
              <wp:lineTo x="2153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</w:rPr>
      <w:t>RCUH Policy 2.106</w:t>
    </w:r>
  </w:p>
  <w:p w14:paraId="5396A212" w14:textId="0D91AE23" w:rsidR="00BD2EF9" w:rsidRPr="00E43D8B" w:rsidRDefault="00BD2EF9" w:rsidP="00BD2EF9">
    <w:pPr>
      <w:pStyle w:val="Header"/>
      <w:jc w:val="right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Attachment 2</w:t>
    </w:r>
  </w:p>
  <w:p w14:paraId="3806590B" w14:textId="558B3EB7" w:rsidR="00BD2EF9" w:rsidRDefault="00BD2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747E6"/>
    <w:multiLevelType w:val="singleLevel"/>
    <w:tmpl w:val="EC4EF1A2"/>
    <w:lvl w:ilvl="0">
      <w:start w:val="3"/>
      <w:numFmt w:val="upperRoman"/>
      <w:lvlText w:val="%1."/>
      <w:legacy w:legacy="1" w:legacySpace="120" w:legacyIndent="720"/>
      <w:lvlJc w:val="left"/>
      <w:pPr>
        <w:ind w:left="72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7A"/>
    <w:rsid w:val="000916C2"/>
    <w:rsid w:val="00091AF5"/>
    <w:rsid w:val="00091C84"/>
    <w:rsid w:val="000A0EFA"/>
    <w:rsid w:val="000B150D"/>
    <w:rsid w:val="000E2BEE"/>
    <w:rsid w:val="000E5CF9"/>
    <w:rsid w:val="0011021C"/>
    <w:rsid w:val="00111EAB"/>
    <w:rsid w:val="00132082"/>
    <w:rsid w:val="0014570C"/>
    <w:rsid w:val="001531D8"/>
    <w:rsid w:val="00164D10"/>
    <w:rsid w:val="00175523"/>
    <w:rsid w:val="00197ED7"/>
    <w:rsid w:val="001B638D"/>
    <w:rsid w:val="001B739B"/>
    <w:rsid w:val="001C283B"/>
    <w:rsid w:val="001F6AD8"/>
    <w:rsid w:val="00215516"/>
    <w:rsid w:val="0023023F"/>
    <w:rsid w:val="00255C5A"/>
    <w:rsid w:val="00256DE1"/>
    <w:rsid w:val="00312222"/>
    <w:rsid w:val="00334196"/>
    <w:rsid w:val="00340354"/>
    <w:rsid w:val="00343176"/>
    <w:rsid w:val="003832DB"/>
    <w:rsid w:val="00390F1B"/>
    <w:rsid w:val="003A3252"/>
    <w:rsid w:val="00403A30"/>
    <w:rsid w:val="00427ECE"/>
    <w:rsid w:val="004640E1"/>
    <w:rsid w:val="00490D58"/>
    <w:rsid w:val="004A11A3"/>
    <w:rsid w:val="004B2A37"/>
    <w:rsid w:val="004C1C00"/>
    <w:rsid w:val="005077EC"/>
    <w:rsid w:val="0051242B"/>
    <w:rsid w:val="00526B2A"/>
    <w:rsid w:val="00543872"/>
    <w:rsid w:val="00557605"/>
    <w:rsid w:val="00566FA5"/>
    <w:rsid w:val="00590035"/>
    <w:rsid w:val="00590C66"/>
    <w:rsid w:val="005B3937"/>
    <w:rsid w:val="005B6793"/>
    <w:rsid w:val="005D0E48"/>
    <w:rsid w:val="005D4DFB"/>
    <w:rsid w:val="00604DBE"/>
    <w:rsid w:val="00610C2D"/>
    <w:rsid w:val="00615E6D"/>
    <w:rsid w:val="00624687"/>
    <w:rsid w:val="00631D88"/>
    <w:rsid w:val="00635CC6"/>
    <w:rsid w:val="006850D5"/>
    <w:rsid w:val="006E358F"/>
    <w:rsid w:val="0075112A"/>
    <w:rsid w:val="00771F39"/>
    <w:rsid w:val="00797AD6"/>
    <w:rsid w:val="007A7208"/>
    <w:rsid w:val="007D2F04"/>
    <w:rsid w:val="007E0443"/>
    <w:rsid w:val="007E5F26"/>
    <w:rsid w:val="0082781D"/>
    <w:rsid w:val="008310AA"/>
    <w:rsid w:val="00847B53"/>
    <w:rsid w:val="00857F10"/>
    <w:rsid w:val="00884A44"/>
    <w:rsid w:val="008D5D24"/>
    <w:rsid w:val="00911CE6"/>
    <w:rsid w:val="00920A61"/>
    <w:rsid w:val="0093194E"/>
    <w:rsid w:val="00995472"/>
    <w:rsid w:val="009B217B"/>
    <w:rsid w:val="009B7AE2"/>
    <w:rsid w:val="00A0033E"/>
    <w:rsid w:val="00A412C2"/>
    <w:rsid w:val="00A50CBA"/>
    <w:rsid w:val="00A745DA"/>
    <w:rsid w:val="00A7676E"/>
    <w:rsid w:val="00A81813"/>
    <w:rsid w:val="00A870DA"/>
    <w:rsid w:val="00AD0534"/>
    <w:rsid w:val="00AF5537"/>
    <w:rsid w:val="00B54DA6"/>
    <w:rsid w:val="00B617F2"/>
    <w:rsid w:val="00BA0899"/>
    <w:rsid w:val="00BB3F50"/>
    <w:rsid w:val="00BD2EF9"/>
    <w:rsid w:val="00BE7AC9"/>
    <w:rsid w:val="00BF551C"/>
    <w:rsid w:val="00C02D24"/>
    <w:rsid w:val="00C07F32"/>
    <w:rsid w:val="00C10452"/>
    <w:rsid w:val="00C35A08"/>
    <w:rsid w:val="00C84C14"/>
    <w:rsid w:val="00CB5499"/>
    <w:rsid w:val="00CC5FF1"/>
    <w:rsid w:val="00CF135F"/>
    <w:rsid w:val="00CF77AA"/>
    <w:rsid w:val="00D17E6B"/>
    <w:rsid w:val="00D27080"/>
    <w:rsid w:val="00D714DA"/>
    <w:rsid w:val="00D72B0E"/>
    <w:rsid w:val="00D90276"/>
    <w:rsid w:val="00DB3E0E"/>
    <w:rsid w:val="00DD5DF3"/>
    <w:rsid w:val="00DF6B9B"/>
    <w:rsid w:val="00E116D2"/>
    <w:rsid w:val="00E172CB"/>
    <w:rsid w:val="00E17ADE"/>
    <w:rsid w:val="00E21E7B"/>
    <w:rsid w:val="00E27A7A"/>
    <w:rsid w:val="00E43D8B"/>
    <w:rsid w:val="00E4689B"/>
    <w:rsid w:val="00E827BE"/>
    <w:rsid w:val="00E90CE3"/>
    <w:rsid w:val="00E9522D"/>
    <w:rsid w:val="00EC51C7"/>
    <w:rsid w:val="00F04702"/>
    <w:rsid w:val="00F06A51"/>
    <w:rsid w:val="00F34D20"/>
    <w:rsid w:val="00F67206"/>
    <w:rsid w:val="00F75C45"/>
    <w:rsid w:val="00FA74A4"/>
    <w:rsid w:val="00F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B1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character" w:styleId="CommentReference">
    <w:name w:val="annotation reference"/>
    <w:uiPriority w:val="99"/>
    <w:semiHidden/>
    <w:unhideWhenUsed/>
    <w:rsid w:val="00E4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D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D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D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3D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D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CE3"/>
    <w:rPr>
      <w:color w:val="808080"/>
    </w:rPr>
  </w:style>
  <w:style w:type="table" w:styleId="TableGrid">
    <w:name w:val="Table Grid"/>
    <w:basedOn w:val="TableNormal"/>
    <w:uiPriority w:val="59"/>
    <w:rsid w:val="004B2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2A3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84A44"/>
  </w:style>
  <w:style w:type="paragraph" w:styleId="Revision">
    <w:name w:val="Revision"/>
    <w:hidden/>
    <w:uiPriority w:val="99"/>
    <w:semiHidden/>
    <w:rsid w:val="00490D58"/>
  </w:style>
  <w:style w:type="character" w:styleId="FollowedHyperlink">
    <w:name w:val="FollowedHyperlink"/>
    <w:basedOn w:val="DefaultParagraphFont"/>
    <w:uiPriority w:val="99"/>
    <w:semiHidden/>
    <w:unhideWhenUsed/>
    <w:rsid w:val="00BD2E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character" w:styleId="CommentReference">
    <w:name w:val="annotation reference"/>
    <w:uiPriority w:val="99"/>
    <w:semiHidden/>
    <w:unhideWhenUsed/>
    <w:rsid w:val="00E4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D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D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D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3D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D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CE3"/>
    <w:rPr>
      <w:color w:val="808080"/>
    </w:rPr>
  </w:style>
  <w:style w:type="table" w:styleId="TableGrid">
    <w:name w:val="Table Grid"/>
    <w:basedOn w:val="TableNormal"/>
    <w:uiPriority w:val="59"/>
    <w:rsid w:val="004B2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2A3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84A44"/>
  </w:style>
  <w:style w:type="paragraph" w:styleId="Revision">
    <w:name w:val="Revision"/>
    <w:hidden/>
    <w:uiPriority w:val="99"/>
    <w:semiHidden/>
    <w:rsid w:val="00490D58"/>
  </w:style>
  <w:style w:type="character" w:styleId="FollowedHyperlink">
    <w:name w:val="FollowedHyperlink"/>
    <w:basedOn w:val="DefaultParagraphFont"/>
    <w:uiPriority w:val="99"/>
    <w:semiHidden/>
    <w:unhideWhenUsed/>
    <w:rsid w:val="00BD2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rcuh.com/@api/deki/files/1099/=Attachment_58_Sample_Sole_Source_Justification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Research Corporation of the University of Hawaii</vt:lpstr>
    </vt:vector>
  </TitlesOfParts>
  <Company>RCUH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Research Corporation of the University of Hawaii</dc:title>
  <dc:creator>ITS Help Desk</dc:creator>
  <cp:lastModifiedBy>Sumi Wong</cp:lastModifiedBy>
  <cp:revision>3</cp:revision>
  <cp:lastPrinted>2014-01-17T21:20:00Z</cp:lastPrinted>
  <dcterms:created xsi:type="dcterms:W3CDTF">2017-04-26T03:15:00Z</dcterms:created>
  <dcterms:modified xsi:type="dcterms:W3CDTF">2017-04-26T03:15:00Z</dcterms:modified>
</cp:coreProperties>
</file>