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74CD" w14:textId="77777777" w:rsidR="00187B2E" w:rsidRPr="00A602F3" w:rsidRDefault="00187B2E">
      <w:pPr>
        <w:spacing w:after="0" w:line="200" w:lineRule="exact"/>
        <w:rPr>
          <w:rFonts w:ascii="Times New Roman" w:hAnsi="Times New Roman" w:cs="Times New Roman"/>
          <w:sz w:val="20"/>
          <w:szCs w:val="20"/>
        </w:rPr>
      </w:pPr>
      <w:bookmarkStart w:id="0" w:name="_GoBack"/>
      <w:bookmarkEnd w:id="0"/>
    </w:p>
    <w:p w14:paraId="12FBD496" w14:textId="77777777" w:rsidR="00187B2E" w:rsidRPr="00A602F3" w:rsidRDefault="00187B2E">
      <w:pPr>
        <w:spacing w:after="0" w:line="200" w:lineRule="exact"/>
        <w:rPr>
          <w:rFonts w:ascii="Times New Roman" w:hAnsi="Times New Roman" w:cs="Times New Roman"/>
          <w:sz w:val="20"/>
          <w:szCs w:val="20"/>
        </w:rPr>
      </w:pPr>
    </w:p>
    <w:p w14:paraId="6217388F" w14:textId="77777777" w:rsidR="00187B2E" w:rsidRPr="00A602F3" w:rsidRDefault="00187B2E">
      <w:pPr>
        <w:spacing w:after="0" w:line="200" w:lineRule="exact"/>
        <w:rPr>
          <w:rFonts w:ascii="Times New Roman" w:hAnsi="Times New Roman" w:cs="Times New Roman"/>
          <w:sz w:val="20"/>
          <w:szCs w:val="20"/>
        </w:rPr>
      </w:pPr>
    </w:p>
    <w:p w14:paraId="2FE1BD63" w14:textId="77777777" w:rsidR="00187B2E" w:rsidRPr="00A602F3" w:rsidRDefault="00187B2E">
      <w:pPr>
        <w:spacing w:after="0" w:line="200" w:lineRule="exact"/>
        <w:rPr>
          <w:rFonts w:ascii="Times New Roman" w:hAnsi="Times New Roman" w:cs="Times New Roman"/>
          <w:sz w:val="20"/>
          <w:szCs w:val="20"/>
        </w:rPr>
      </w:pPr>
    </w:p>
    <w:p w14:paraId="022B46FA" w14:textId="77777777" w:rsidR="00187B2E" w:rsidRPr="00A602F3" w:rsidRDefault="00187B2E">
      <w:pPr>
        <w:spacing w:before="18" w:after="0" w:line="240" w:lineRule="exact"/>
        <w:rPr>
          <w:rFonts w:ascii="Times New Roman" w:hAnsi="Times New Roman" w:cs="Times New Roman"/>
          <w:sz w:val="24"/>
          <w:szCs w:val="24"/>
        </w:rPr>
      </w:pPr>
    </w:p>
    <w:p w14:paraId="514E8749" w14:textId="77777777"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14:paraId="4CA8EAA4" w14:textId="77777777" w:rsidR="00187B2E" w:rsidRPr="00A602F3" w:rsidRDefault="00187B2E">
      <w:pPr>
        <w:spacing w:after="0" w:line="200" w:lineRule="exact"/>
        <w:rPr>
          <w:rFonts w:ascii="Times New Roman" w:hAnsi="Times New Roman" w:cs="Times New Roman"/>
          <w:sz w:val="20"/>
          <w:szCs w:val="20"/>
        </w:rPr>
      </w:pPr>
    </w:p>
    <w:p w14:paraId="073E6E5F" w14:textId="77777777" w:rsidR="00187B2E" w:rsidRPr="00A602F3" w:rsidRDefault="00187B2E">
      <w:pPr>
        <w:spacing w:before="8" w:after="0" w:line="220" w:lineRule="exact"/>
        <w:rPr>
          <w:rFonts w:ascii="Times New Roman" w:hAnsi="Times New Roman" w:cs="Times New Roman"/>
        </w:rPr>
      </w:pPr>
    </w:p>
    <w:p w14:paraId="011CEF5C" w14:textId="77777777"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14:paraId="4E173C6A" w14:textId="77777777" w:rsidR="00187B2E" w:rsidRPr="00A602F3" w:rsidRDefault="00187B2E">
      <w:pPr>
        <w:spacing w:after="0" w:line="200" w:lineRule="exact"/>
        <w:rPr>
          <w:rFonts w:ascii="Times New Roman" w:hAnsi="Times New Roman" w:cs="Times New Roman"/>
          <w:sz w:val="20"/>
          <w:szCs w:val="20"/>
        </w:rPr>
      </w:pPr>
    </w:p>
    <w:p w14:paraId="6C759DDA" w14:textId="77777777" w:rsidR="00187B2E" w:rsidRPr="00A602F3" w:rsidRDefault="00187B2E">
      <w:pPr>
        <w:spacing w:after="0" w:line="200" w:lineRule="exact"/>
        <w:rPr>
          <w:rFonts w:ascii="Times New Roman" w:hAnsi="Times New Roman" w:cs="Times New Roman"/>
          <w:sz w:val="20"/>
          <w:szCs w:val="20"/>
        </w:rPr>
      </w:pPr>
    </w:p>
    <w:p w14:paraId="77359659" w14:textId="77777777" w:rsidR="00187B2E" w:rsidRPr="00A602F3" w:rsidRDefault="00187B2E">
      <w:pPr>
        <w:spacing w:after="0" w:line="200" w:lineRule="exact"/>
        <w:rPr>
          <w:rFonts w:ascii="Times New Roman" w:hAnsi="Times New Roman" w:cs="Times New Roman"/>
          <w:sz w:val="20"/>
          <w:szCs w:val="20"/>
        </w:rPr>
      </w:pPr>
    </w:p>
    <w:p w14:paraId="5DD5D2BC" w14:textId="77777777" w:rsidR="0088259E" w:rsidRPr="00A602F3" w:rsidRDefault="0088259E">
      <w:pPr>
        <w:spacing w:after="0" w:line="200" w:lineRule="exact"/>
        <w:rPr>
          <w:rFonts w:ascii="Times New Roman" w:hAnsi="Times New Roman" w:cs="Times New Roman"/>
          <w:sz w:val="20"/>
          <w:szCs w:val="20"/>
        </w:rPr>
      </w:pPr>
    </w:p>
    <w:p w14:paraId="6F02609E" w14:textId="77777777" w:rsidR="0088259E" w:rsidRPr="00A602F3" w:rsidRDefault="0088259E">
      <w:pPr>
        <w:spacing w:after="0" w:line="200" w:lineRule="exact"/>
        <w:rPr>
          <w:rFonts w:ascii="Times New Roman" w:hAnsi="Times New Roman" w:cs="Times New Roman"/>
          <w:sz w:val="20"/>
          <w:szCs w:val="20"/>
        </w:rPr>
      </w:pPr>
    </w:p>
    <w:bookmarkStart w:id="1" w:name="Text1"/>
    <w:p w14:paraId="494183EF" w14:textId="77777777"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B004DA"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1"/>
    </w:p>
    <w:p w14:paraId="716F4F73" w14:textId="77777777"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14:paraId="5647D0A2" w14:textId="77777777" w:rsidR="00187B2E" w:rsidRPr="00A602F3" w:rsidRDefault="00187B2E">
      <w:pPr>
        <w:spacing w:after="0" w:line="200" w:lineRule="exact"/>
        <w:rPr>
          <w:rFonts w:ascii="Times New Roman" w:hAnsi="Times New Roman" w:cs="Times New Roman"/>
          <w:sz w:val="20"/>
          <w:szCs w:val="20"/>
        </w:rPr>
      </w:pPr>
    </w:p>
    <w:p w14:paraId="1C1BB963" w14:textId="77777777" w:rsidR="00187B2E" w:rsidRPr="00A602F3" w:rsidRDefault="00187B2E">
      <w:pPr>
        <w:spacing w:after="0" w:line="200" w:lineRule="exact"/>
        <w:rPr>
          <w:rFonts w:ascii="Times New Roman" w:hAnsi="Times New Roman" w:cs="Times New Roman"/>
          <w:sz w:val="20"/>
          <w:szCs w:val="20"/>
        </w:rPr>
      </w:pPr>
    </w:p>
    <w:p w14:paraId="6EA3B8F8" w14:textId="77777777" w:rsidR="0088259E" w:rsidRPr="00A602F3" w:rsidRDefault="0088259E">
      <w:pPr>
        <w:spacing w:after="0" w:line="200" w:lineRule="exact"/>
        <w:rPr>
          <w:rFonts w:ascii="Times New Roman" w:hAnsi="Times New Roman" w:cs="Times New Roman"/>
          <w:sz w:val="20"/>
          <w:szCs w:val="20"/>
        </w:rPr>
      </w:pPr>
    </w:p>
    <w:p w14:paraId="19FBF02B" w14:textId="77777777" w:rsidR="00187B2E" w:rsidRPr="00A602F3" w:rsidRDefault="00187B2E">
      <w:pPr>
        <w:spacing w:after="0" w:line="200" w:lineRule="exact"/>
        <w:rPr>
          <w:rFonts w:ascii="Times New Roman" w:hAnsi="Times New Roman" w:cs="Times New Roman"/>
          <w:sz w:val="20"/>
          <w:szCs w:val="20"/>
        </w:rPr>
      </w:pPr>
    </w:p>
    <w:p w14:paraId="71394EA6" w14:textId="77777777" w:rsidR="00187B2E" w:rsidRPr="00A602F3" w:rsidRDefault="00187B2E">
      <w:pPr>
        <w:spacing w:before="8" w:after="0" w:line="240" w:lineRule="exact"/>
        <w:rPr>
          <w:rFonts w:ascii="Times New Roman" w:hAnsi="Times New Roman" w:cs="Times New Roman"/>
          <w:sz w:val="24"/>
          <w:szCs w:val="24"/>
        </w:rPr>
      </w:pPr>
    </w:p>
    <w:p w14:paraId="3E8B3CE0" w14:textId="77777777"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14:paraId="7EAB3FE7" w14:textId="77777777" w:rsidR="00187B2E" w:rsidRPr="00A602F3" w:rsidRDefault="00187B2E">
      <w:pPr>
        <w:spacing w:after="0" w:line="160" w:lineRule="exact"/>
        <w:rPr>
          <w:rFonts w:ascii="Times New Roman" w:hAnsi="Times New Roman" w:cs="Times New Roman"/>
          <w:sz w:val="16"/>
          <w:szCs w:val="16"/>
        </w:rPr>
      </w:pPr>
    </w:p>
    <w:p w14:paraId="0ABF7BA7" w14:textId="77777777" w:rsidR="00187B2E" w:rsidRPr="00A602F3" w:rsidRDefault="00187B2E">
      <w:pPr>
        <w:spacing w:after="0" w:line="200" w:lineRule="exact"/>
        <w:rPr>
          <w:rFonts w:ascii="Times New Roman" w:hAnsi="Times New Roman" w:cs="Times New Roman"/>
          <w:sz w:val="20"/>
          <w:szCs w:val="20"/>
        </w:rPr>
      </w:pPr>
    </w:p>
    <w:p w14:paraId="6EF77D86" w14:textId="77777777"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14:paraId="27975EF0" w14:textId="77777777"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14:paraId="7521EE55" w14:textId="77777777"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14:paraId="31C12838" w14:textId="77777777" w:rsidR="00187B2E" w:rsidRPr="00A602F3" w:rsidRDefault="00187B2E">
      <w:pPr>
        <w:spacing w:after="0" w:line="200" w:lineRule="exact"/>
        <w:rPr>
          <w:rFonts w:ascii="Times New Roman" w:hAnsi="Times New Roman" w:cs="Times New Roman"/>
          <w:sz w:val="20"/>
          <w:szCs w:val="20"/>
        </w:rPr>
      </w:pPr>
    </w:p>
    <w:p w14:paraId="5A30B134" w14:textId="77777777" w:rsidR="00187B2E" w:rsidRPr="00A602F3" w:rsidRDefault="00187B2E">
      <w:pPr>
        <w:spacing w:after="0" w:line="200" w:lineRule="exact"/>
        <w:rPr>
          <w:rFonts w:ascii="Times New Roman" w:hAnsi="Times New Roman" w:cs="Times New Roman"/>
          <w:sz w:val="20"/>
          <w:szCs w:val="20"/>
        </w:rPr>
      </w:pPr>
    </w:p>
    <w:p w14:paraId="190AEEF6" w14:textId="77777777" w:rsidR="00187B2E" w:rsidRPr="00A602F3" w:rsidRDefault="00187B2E">
      <w:pPr>
        <w:spacing w:after="0" w:line="200" w:lineRule="exact"/>
        <w:rPr>
          <w:rFonts w:ascii="Times New Roman" w:hAnsi="Times New Roman" w:cs="Times New Roman"/>
          <w:sz w:val="20"/>
          <w:szCs w:val="20"/>
        </w:rPr>
      </w:pPr>
    </w:p>
    <w:p w14:paraId="537E0964" w14:textId="77777777" w:rsidR="0088259E" w:rsidRPr="00A602F3" w:rsidRDefault="0088259E">
      <w:pPr>
        <w:spacing w:after="0" w:line="200" w:lineRule="exact"/>
        <w:rPr>
          <w:rFonts w:ascii="Times New Roman" w:hAnsi="Times New Roman" w:cs="Times New Roman"/>
          <w:sz w:val="20"/>
          <w:szCs w:val="20"/>
        </w:rPr>
      </w:pPr>
    </w:p>
    <w:p w14:paraId="253B19BF" w14:textId="77777777" w:rsidR="0088259E" w:rsidRPr="00A602F3" w:rsidRDefault="0088259E">
      <w:pPr>
        <w:spacing w:after="0" w:line="200" w:lineRule="exact"/>
        <w:rPr>
          <w:rFonts w:ascii="Times New Roman" w:hAnsi="Times New Roman" w:cs="Times New Roman"/>
          <w:sz w:val="20"/>
          <w:szCs w:val="20"/>
        </w:rPr>
      </w:pPr>
    </w:p>
    <w:p w14:paraId="675774C0" w14:textId="77777777" w:rsidR="0088259E" w:rsidRPr="00A602F3" w:rsidRDefault="0088259E">
      <w:pPr>
        <w:spacing w:after="0" w:line="200" w:lineRule="exact"/>
        <w:rPr>
          <w:rFonts w:ascii="Times New Roman" w:hAnsi="Times New Roman" w:cs="Times New Roman"/>
          <w:sz w:val="20"/>
          <w:szCs w:val="20"/>
        </w:rPr>
      </w:pPr>
    </w:p>
    <w:p w14:paraId="2126C4B7" w14:textId="77777777" w:rsidR="00187B2E" w:rsidRPr="00A602F3" w:rsidRDefault="00187B2E">
      <w:pPr>
        <w:spacing w:before="3" w:after="0" w:line="200" w:lineRule="exact"/>
        <w:rPr>
          <w:rFonts w:ascii="Times New Roman" w:hAnsi="Times New Roman" w:cs="Times New Roman"/>
          <w:sz w:val="24"/>
          <w:szCs w:val="24"/>
        </w:rPr>
      </w:pPr>
    </w:p>
    <w:p w14:paraId="67556796" w14:textId="77777777"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14:paraId="5273CDC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FAAB89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3785C8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0B81D766"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0F311450"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8E4F3A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263A55C"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3CB788A"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FDC0FDD"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585960EF"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7E88DE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F9807DF"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672B7B9"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9FF198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A82803F"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B7EB991"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07A1D0DD" w14:textId="77777777" w:rsidR="00187B2E" w:rsidRPr="00A602F3" w:rsidRDefault="00187B2E">
      <w:pPr>
        <w:spacing w:after="0" w:line="200" w:lineRule="exact"/>
        <w:rPr>
          <w:rFonts w:ascii="Times New Roman" w:hAnsi="Times New Roman" w:cs="Times New Roman"/>
          <w:sz w:val="20"/>
          <w:szCs w:val="20"/>
        </w:rPr>
      </w:pPr>
    </w:p>
    <w:p w14:paraId="65D651F3" w14:textId="77777777" w:rsidR="0088259E" w:rsidRPr="00A602F3" w:rsidRDefault="0088259E">
      <w:pPr>
        <w:spacing w:after="0" w:line="200" w:lineRule="exact"/>
        <w:rPr>
          <w:rFonts w:ascii="Times New Roman" w:hAnsi="Times New Roman" w:cs="Times New Roman"/>
          <w:sz w:val="20"/>
          <w:szCs w:val="20"/>
        </w:rPr>
      </w:pPr>
    </w:p>
    <w:p w14:paraId="6A12C2CC" w14:textId="77777777" w:rsidR="0088259E" w:rsidRPr="00A602F3" w:rsidRDefault="0088259E">
      <w:pPr>
        <w:spacing w:after="0" w:line="200" w:lineRule="exact"/>
        <w:rPr>
          <w:rFonts w:ascii="Times New Roman" w:hAnsi="Times New Roman" w:cs="Times New Roman"/>
          <w:sz w:val="20"/>
          <w:szCs w:val="20"/>
        </w:rPr>
      </w:pPr>
    </w:p>
    <w:p w14:paraId="6CC7FF0C" w14:textId="77777777" w:rsidR="0088259E" w:rsidRPr="00A602F3" w:rsidRDefault="0088259E">
      <w:pPr>
        <w:spacing w:after="0" w:line="200" w:lineRule="exact"/>
        <w:rPr>
          <w:rFonts w:ascii="Times New Roman" w:hAnsi="Times New Roman" w:cs="Times New Roman"/>
          <w:sz w:val="20"/>
          <w:szCs w:val="20"/>
        </w:rPr>
      </w:pPr>
    </w:p>
    <w:p w14:paraId="4F9061A0" w14:textId="77777777" w:rsidR="0088259E" w:rsidRPr="00A602F3" w:rsidRDefault="0088259E">
      <w:pPr>
        <w:spacing w:after="0" w:line="200" w:lineRule="exact"/>
        <w:rPr>
          <w:rFonts w:ascii="Times New Roman" w:hAnsi="Times New Roman" w:cs="Times New Roman"/>
          <w:sz w:val="20"/>
          <w:szCs w:val="20"/>
        </w:rPr>
      </w:pPr>
    </w:p>
    <w:p w14:paraId="70FE111C" w14:textId="77777777"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14:paraId="5DE36524" w14:textId="77777777"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14:paraId="77AC0D96" w14:textId="77777777" w:rsidR="00187B2E" w:rsidRPr="00A602F3" w:rsidRDefault="00187B2E">
      <w:pPr>
        <w:spacing w:before="17" w:after="0" w:line="220" w:lineRule="exact"/>
        <w:rPr>
          <w:rFonts w:ascii="Times New Roman" w:hAnsi="Times New Roman" w:cs="Times New Roman"/>
        </w:rPr>
      </w:pPr>
    </w:p>
    <w:p w14:paraId="1E9228D5" w14:textId="77777777" w:rsidR="008516F1" w:rsidRPr="00A602F3" w:rsidRDefault="008516F1">
      <w:pPr>
        <w:spacing w:after="0" w:line="240" w:lineRule="auto"/>
        <w:ind w:left="152" w:right="45"/>
        <w:jc w:val="both"/>
        <w:rPr>
          <w:rFonts w:ascii="Times New Roman" w:eastAsia="Times New Roman" w:hAnsi="Times New Roman" w:cs="Times New Roman"/>
          <w:sz w:val="24"/>
          <w:szCs w:val="24"/>
        </w:rPr>
      </w:pPr>
    </w:p>
    <w:p w14:paraId="6835383C"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14:paraId="5CBB533A"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1974B476"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t>
      </w:r>
      <w:proofErr w:type="spellStart"/>
      <w:r w:rsidR="00BC1441">
        <w:rPr>
          <w:rFonts w:ascii="Times New Roman" w:eastAsia="Times New Roman" w:hAnsi="Times New Roman" w:cs="Times New Roman"/>
          <w:sz w:val="24"/>
          <w:szCs w:val="24"/>
        </w:rPr>
        <w:t>SuperQUOTE</w:t>
      </w:r>
      <w:proofErr w:type="spellEnd"/>
      <w:r w:rsidR="00BC1441">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website</w:t>
      </w:r>
      <w:r w:rsidR="00BC1441">
        <w:rPr>
          <w:rFonts w:ascii="Times New Roman" w:eastAsia="Times New Roman" w:hAnsi="Times New Roman" w:cs="Times New Roman"/>
          <w:sz w:val="24"/>
          <w:szCs w:val="24"/>
        </w:rPr>
        <w:t xml:space="preserve"> (</w:t>
      </w:r>
      <w:hyperlink r:id="rId8"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w:t>
      </w:r>
    </w:p>
    <w:p w14:paraId="2D3BC4EC"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8FE5218" w14:textId="77777777"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14:paraId="7FA0640B"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14:paraId="472AE777"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 xml:space="preserve"> </w:t>
      </w:r>
      <w:proofErr w:type="spellStart"/>
      <w:r w:rsidRPr="00A602F3">
        <w:rPr>
          <w:rFonts w:ascii="Times New Roman" w:eastAsia="Times New Roman" w:hAnsi="Times New Roman" w:cs="Times New Roman"/>
          <w:sz w:val="24"/>
          <w:szCs w:val="24"/>
        </w:rPr>
        <w:t>at</w:t>
      </w:r>
      <w:proofErr w:type="spellEnd"/>
      <w:r w:rsidRPr="00A602F3">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6"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8"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w:t>
      </w:r>
    </w:p>
    <w:p w14:paraId="53FEA89B" w14:textId="77777777"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14:paraId="6B971D1F" w14:textId="77777777"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14:paraId="1F450DCC"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372F155D" w14:textId="77777777"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Completed proposals must be </w:t>
      </w:r>
      <w:r w:rsidR="00BC1441">
        <w:rPr>
          <w:rFonts w:ascii="Times New Roman" w:eastAsia="Times New Roman" w:hAnsi="Times New Roman" w:cs="Times New Roman"/>
          <w:sz w:val="24"/>
          <w:szCs w:val="24"/>
        </w:rPr>
        <w:t xml:space="preserve">submitted </w:t>
      </w:r>
      <w:r w:rsidR="009553B9">
        <w:rPr>
          <w:rFonts w:ascii="Times New Roman" w:eastAsia="Times New Roman" w:hAnsi="Times New Roman" w:cs="Times New Roman"/>
          <w:sz w:val="24"/>
          <w:szCs w:val="24"/>
        </w:rPr>
        <w:t>via</w:t>
      </w:r>
      <w:r w:rsidR="00BC1441">
        <w:rPr>
          <w:rFonts w:ascii="Times New Roman" w:eastAsia="Times New Roman" w:hAnsi="Times New Roman" w:cs="Times New Roman"/>
          <w:sz w:val="24"/>
          <w:szCs w:val="24"/>
        </w:rPr>
        <w:t xml:space="preserve"> the </w:t>
      </w:r>
      <w:proofErr w:type="spellStart"/>
      <w:r w:rsidR="00BC1441">
        <w:rPr>
          <w:rFonts w:ascii="Times New Roman" w:eastAsia="Times New Roman" w:hAnsi="Times New Roman" w:cs="Times New Roman"/>
          <w:sz w:val="24"/>
          <w:szCs w:val="24"/>
        </w:rPr>
        <w:t>SuperQUOTE</w:t>
      </w:r>
      <w:proofErr w:type="spellEnd"/>
      <w:r w:rsidR="00BC1441">
        <w:rPr>
          <w:rFonts w:ascii="Times New Roman" w:eastAsia="Times New Roman" w:hAnsi="Times New Roman" w:cs="Times New Roman"/>
          <w:sz w:val="24"/>
          <w:szCs w:val="24"/>
        </w:rPr>
        <w:t xml:space="preserve"> system (</w:t>
      </w:r>
      <w:hyperlink r:id="rId9"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9"/>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5D3D1E">
        <w:rPr>
          <w:rFonts w:ascii="Times New Roman" w:eastAsia="Times New Roman" w:hAnsi="Times New Roman" w:cs="Times New Roman"/>
          <w:sz w:val="24"/>
          <w:szCs w:val="24"/>
        </w:rPr>
        <w:t>Offerors</w:t>
      </w:r>
      <w:r w:rsidRPr="00A602F3">
        <w:rPr>
          <w:rFonts w:ascii="Times New Roman" w:eastAsia="Times New Roman" w:hAnsi="Times New Roman" w:cs="Times New Roman"/>
          <w:sz w:val="24"/>
          <w:szCs w:val="24"/>
        </w:rPr>
        <w:t xml:space="preserve"> may be required to give an oral presentation</w:t>
      </w:r>
      <w:r w:rsidR="005D3D1E">
        <w:rPr>
          <w:rFonts w:ascii="Times New Roman" w:eastAsia="Times New Roman" w:hAnsi="Times New Roman" w:cs="Times New Roman"/>
          <w:sz w:val="24"/>
          <w:szCs w:val="24"/>
        </w:rPr>
        <w:t xml:space="preserve"> (refer to Section 4.5)</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w:t>
      </w:r>
    </w:p>
    <w:p w14:paraId="24536ADA"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F36ED69"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93EA22B"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14:paraId="22E04156" w14:textId="77777777" w:rsidR="00187B2E" w:rsidRPr="00A602F3" w:rsidRDefault="00187B2E">
      <w:pPr>
        <w:spacing w:before="6" w:after="0" w:line="170" w:lineRule="exact"/>
        <w:rPr>
          <w:rFonts w:ascii="Times New Roman" w:hAnsi="Times New Roman" w:cs="Times New Roman"/>
          <w:sz w:val="17"/>
          <w:szCs w:val="17"/>
        </w:rPr>
      </w:pPr>
    </w:p>
    <w:p w14:paraId="1037416F" w14:textId="77777777" w:rsidR="00187B2E" w:rsidRPr="00A602F3" w:rsidRDefault="00187B2E">
      <w:pPr>
        <w:spacing w:after="0" w:line="200" w:lineRule="exact"/>
        <w:rPr>
          <w:rFonts w:ascii="Times New Roman" w:hAnsi="Times New Roman" w:cs="Times New Roman"/>
          <w:sz w:val="20"/>
          <w:szCs w:val="20"/>
        </w:rPr>
      </w:pPr>
    </w:p>
    <w:p w14:paraId="32D5F3DA" w14:textId="77777777" w:rsidR="00187B2E" w:rsidRPr="00A602F3" w:rsidRDefault="00187B2E">
      <w:pPr>
        <w:spacing w:after="0" w:line="200" w:lineRule="exact"/>
        <w:rPr>
          <w:rFonts w:ascii="Times New Roman" w:hAnsi="Times New Roman" w:cs="Times New Roman"/>
          <w:sz w:val="20"/>
          <w:szCs w:val="20"/>
        </w:rPr>
      </w:pPr>
    </w:p>
    <w:p w14:paraId="54F8B255" w14:textId="77777777" w:rsidR="00187B2E" w:rsidRPr="00A602F3" w:rsidRDefault="00187B2E">
      <w:pPr>
        <w:spacing w:after="0" w:line="200" w:lineRule="exact"/>
        <w:rPr>
          <w:rFonts w:ascii="Times New Roman" w:hAnsi="Times New Roman" w:cs="Times New Roman"/>
          <w:sz w:val="20"/>
          <w:szCs w:val="20"/>
        </w:rPr>
      </w:pPr>
    </w:p>
    <w:p w14:paraId="63DE534C" w14:textId="77777777" w:rsidR="00187B2E" w:rsidRPr="00A602F3" w:rsidRDefault="00187B2E">
      <w:pPr>
        <w:spacing w:after="0" w:line="200" w:lineRule="exact"/>
        <w:rPr>
          <w:rFonts w:ascii="Times New Roman" w:hAnsi="Times New Roman" w:cs="Times New Roman"/>
          <w:sz w:val="20"/>
          <w:szCs w:val="20"/>
        </w:rPr>
      </w:pPr>
    </w:p>
    <w:p w14:paraId="632E8471" w14:textId="77777777" w:rsidR="00187B2E" w:rsidRPr="00A602F3" w:rsidRDefault="00187B2E">
      <w:pPr>
        <w:spacing w:after="0" w:line="200" w:lineRule="exact"/>
        <w:rPr>
          <w:rFonts w:ascii="Times New Roman" w:hAnsi="Times New Roman" w:cs="Times New Roman"/>
          <w:sz w:val="20"/>
          <w:szCs w:val="20"/>
        </w:rPr>
      </w:pPr>
    </w:p>
    <w:p w14:paraId="0A9BCA3B" w14:textId="77777777" w:rsidR="00187B2E" w:rsidRPr="00A602F3" w:rsidRDefault="00187B2E">
      <w:pPr>
        <w:spacing w:after="0" w:line="200" w:lineRule="exact"/>
        <w:rPr>
          <w:rFonts w:ascii="Times New Roman" w:hAnsi="Times New Roman" w:cs="Times New Roman"/>
          <w:sz w:val="20"/>
          <w:szCs w:val="20"/>
        </w:rPr>
      </w:pPr>
    </w:p>
    <w:p w14:paraId="15A9F17C" w14:textId="77777777" w:rsidR="00187B2E" w:rsidRPr="00A602F3" w:rsidRDefault="00187B2E">
      <w:pPr>
        <w:spacing w:before="8" w:after="0" w:line="260" w:lineRule="exact"/>
        <w:rPr>
          <w:rFonts w:ascii="Times New Roman" w:hAnsi="Times New Roman" w:cs="Times New Roman"/>
          <w:sz w:val="26"/>
          <w:szCs w:val="26"/>
        </w:rPr>
      </w:pPr>
    </w:p>
    <w:p w14:paraId="33A1D06E" w14:textId="77777777"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14:paraId="7CCF0084" w14:textId="5F4781E0" w:rsidR="00CC7DA1" w:rsidRPr="00A602F3" w:rsidRDefault="00CC7DA1">
      <w:pPr>
        <w:spacing w:before="60" w:after="0" w:line="240" w:lineRule="auto"/>
        <w:ind w:right="88"/>
        <w:jc w:val="right"/>
        <w:rPr>
          <w:rFonts w:ascii="Times New Roman" w:eastAsia="Times New Roman" w:hAnsi="Times New Roman" w:cs="Times New Roman"/>
          <w:sz w:val="24"/>
          <w:szCs w:val="24"/>
        </w:rPr>
      </w:pPr>
      <w:r>
        <w:rPr>
          <w:rFonts w:ascii="Times New Roman" w:hAnsi="Times New Roman" w:cs="Times New Roman"/>
          <w:sz w:val="24"/>
        </w:rPr>
        <w:t>1601 East-West Road, Burns Hall 4</w:t>
      </w:r>
      <w:r>
        <w:rPr>
          <w:rFonts w:ascii="Times New Roman" w:hAnsi="Times New Roman" w:cs="Times New Roman"/>
          <w:sz w:val="24"/>
          <w:vertAlign w:val="superscript"/>
        </w:rPr>
        <w:t>th</w:t>
      </w:r>
      <w:r>
        <w:rPr>
          <w:rFonts w:ascii="Times New Roman" w:hAnsi="Times New Roman" w:cs="Times New Roman"/>
          <w:sz w:val="24"/>
        </w:rPr>
        <w:t xml:space="preserve"> Floor</w:t>
      </w:r>
    </w:p>
    <w:p w14:paraId="2C53C96E" w14:textId="554E680F"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CC7DA1">
        <w:rPr>
          <w:rFonts w:ascii="Times New Roman" w:eastAsia="Times New Roman" w:hAnsi="Times New Roman" w:cs="Times New Roman"/>
          <w:sz w:val="24"/>
          <w:szCs w:val="24"/>
        </w:rPr>
        <w:t>48</w:t>
      </w:r>
    </w:p>
    <w:p w14:paraId="25635602" w14:textId="77777777" w:rsidR="00187B2E" w:rsidRPr="00A602F3" w:rsidRDefault="00187B2E">
      <w:pPr>
        <w:spacing w:after="0" w:line="200" w:lineRule="exact"/>
        <w:rPr>
          <w:rFonts w:ascii="Times New Roman" w:hAnsi="Times New Roman" w:cs="Times New Roman"/>
          <w:sz w:val="20"/>
          <w:szCs w:val="20"/>
        </w:rPr>
      </w:pPr>
    </w:p>
    <w:p w14:paraId="6EE7446B" w14:textId="77777777" w:rsidR="00187B2E" w:rsidRPr="00A602F3" w:rsidRDefault="00187B2E">
      <w:pPr>
        <w:spacing w:before="4" w:after="0" w:line="260" w:lineRule="exact"/>
        <w:rPr>
          <w:rFonts w:ascii="Times New Roman" w:hAnsi="Times New Roman" w:cs="Times New Roman"/>
          <w:sz w:val="26"/>
          <w:szCs w:val="26"/>
        </w:rPr>
      </w:pPr>
    </w:p>
    <w:p w14:paraId="3938B7D4" w14:textId="77777777"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14:paraId="4FF11CB4" w14:textId="77777777"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14:paraId="6FE6F350" w14:textId="77777777"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10"/>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14:paraId="0A1140AC" w14:textId="77777777" w:rsidR="00710DAA" w:rsidRPr="00A602F3" w:rsidRDefault="00710DAA" w:rsidP="000017D8">
          <w:pPr>
            <w:pStyle w:val="TOCHeading"/>
            <w:jc w:val="center"/>
            <w:rPr>
              <w:rFonts w:cs="Times New Roman"/>
            </w:rPr>
          </w:pPr>
          <w:r w:rsidRPr="00A602F3">
            <w:rPr>
              <w:rFonts w:cs="Times New Roman"/>
            </w:rPr>
            <w:t>TABLE OF CONTENTS</w:t>
          </w:r>
        </w:p>
        <w:p w14:paraId="52EABCA8" w14:textId="77777777" w:rsidR="00710DAA" w:rsidRPr="00A602F3" w:rsidRDefault="00710DAA" w:rsidP="00710DAA">
          <w:pPr>
            <w:rPr>
              <w:rFonts w:ascii="Times New Roman" w:hAnsi="Times New Roman" w:cs="Times New Roman"/>
              <w:lang w:eastAsia="ja-JP"/>
            </w:rPr>
          </w:pPr>
        </w:p>
        <w:p w14:paraId="12545F63" w14:textId="77777777"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14:paraId="49DC1116" w14:textId="77777777" w:rsidR="00710DAA" w:rsidRPr="00A602F3" w:rsidRDefault="004A60BD"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14:paraId="1A8854B5" w14:textId="77777777" w:rsidR="00710DAA" w:rsidRPr="00A602F3" w:rsidRDefault="004A60BD"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14:paraId="7B2663D0" w14:textId="77777777" w:rsidR="00710DAA" w:rsidRPr="00A602F3" w:rsidRDefault="004A60BD"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14:paraId="0AD02E62" w14:textId="77777777" w:rsidR="00710DAA" w:rsidRPr="00A602F3" w:rsidRDefault="004A60BD"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14:paraId="6F9016FA" w14:textId="77777777" w:rsidR="00710DAA" w:rsidRPr="00A602F3" w:rsidRDefault="004A60BD"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14:paraId="05CE6990" w14:textId="77777777" w:rsidR="00710DAA" w:rsidRPr="00A602F3" w:rsidRDefault="004A60BD"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14:paraId="5AB46CC9" w14:textId="77777777" w:rsidR="00710DAA" w:rsidRPr="00A602F3" w:rsidRDefault="004A60BD"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14:paraId="56BE530E" w14:textId="77777777" w:rsidR="00710DAA" w:rsidRPr="00A602F3" w:rsidRDefault="004A60BD"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14:paraId="5E851979" w14:textId="77777777"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14:paraId="332F2B8C"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33A6659D"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11950404"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1CC7C7F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14:paraId="374F6FFA"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D879F7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6FD634F"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1D7A7D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94EAA4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9E7A1CA"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636921C"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68FF9D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C707364" w14:textId="77777777"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107857D" w14:textId="77777777"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2898F529" w14:textId="77777777"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0F01FD30"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A5AE55D"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14:paraId="6C1E1333" w14:textId="77777777"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11"/>
          <w:pgSz w:w="12240" w:h="15840"/>
          <w:pgMar w:top="980" w:right="1620" w:bottom="1480" w:left="1720" w:header="748" w:footer="1299" w:gutter="0"/>
          <w:cols w:space="720"/>
          <w:formProt w:val="0"/>
        </w:sectPr>
      </w:pPr>
    </w:p>
    <w:p w14:paraId="58D37360" w14:textId="77777777" w:rsidR="00187B2E" w:rsidRPr="00A602F3" w:rsidRDefault="00061512" w:rsidP="00D40E0B">
      <w:pPr>
        <w:pStyle w:val="Heading1"/>
        <w:jc w:val="center"/>
        <w:rPr>
          <w:rFonts w:eastAsia="Times New Roman" w:cs="Times New Roman"/>
        </w:rPr>
      </w:pPr>
      <w:bookmarkStart w:id="13" w:name="_Toc440358023"/>
      <w:r w:rsidRPr="00A602F3">
        <w:rPr>
          <w:rFonts w:eastAsia="Times New Roman" w:cs="Times New Roman"/>
        </w:rPr>
        <w:lastRenderedPageBreak/>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3"/>
    </w:p>
    <w:p w14:paraId="42FE20C9" w14:textId="77777777"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14:paraId="2A3CA2FA" w14:textId="77777777"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14:paraId="73451022" w14:textId="77777777"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14:paraId="3B88D4D9"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4"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4"/>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14:paraId="0B5A6346" w14:textId="77777777" w:rsidR="00187B2E" w:rsidRPr="00A602F3" w:rsidRDefault="00187B2E" w:rsidP="00FD676B">
      <w:pPr>
        <w:spacing w:after="0" w:line="240" w:lineRule="exact"/>
        <w:jc w:val="both"/>
        <w:rPr>
          <w:rFonts w:ascii="Times New Roman" w:hAnsi="Times New Roman" w:cs="Times New Roman"/>
          <w:sz w:val="24"/>
          <w:szCs w:val="24"/>
        </w:rPr>
      </w:pPr>
    </w:p>
    <w:p w14:paraId="259F3120" w14:textId="77777777"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14:paraId="672C510B"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14:paraId="2A2E0A95" w14:textId="77777777"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5D3D1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14:paraId="4358CC12" w14:textId="77777777" w:rsidR="00187B2E" w:rsidRPr="00A602F3" w:rsidRDefault="00187B2E" w:rsidP="00975744">
      <w:pPr>
        <w:spacing w:before="16" w:after="0" w:line="260" w:lineRule="exact"/>
        <w:rPr>
          <w:rFonts w:ascii="Times New Roman" w:hAnsi="Times New Roman" w:cs="Times New Roman"/>
          <w:sz w:val="26"/>
          <w:szCs w:val="26"/>
        </w:rPr>
      </w:pPr>
    </w:p>
    <w:p w14:paraId="4099B57E" w14:textId="77777777"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5"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p>
    <w:p w14:paraId="63D46C47" w14:textId="77777777"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14:paraId="674AC0E6" w14:textId="77777777"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14:paraId="39D720FB" w14:textId="77777777"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14:paraId="0D190678"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1419CF70"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3D37A4C0" w14:textId="77777777"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1AB821E9" w14:textId="77777777"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14:paraId="24F9980D" w14:textId="77777777"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164AEB3D" w14:textId="77777777" w:rsidR="00187B2E" w:rsidRPr="00A602F3" w:rsidRDefault="00187B2E" w:rsidP="00FD676B">
      <w:pPr>
        <w:spacing w:after="0" w:line="240" w:lineRule="exact"/>
        <w:jc w:val="both"/>
        <w:rPr>
          <w:rFonts w:ascii="Times New Roman" w:hAnsi="Times New Roman" w:cs="Times New Roman"/>
          <w:sz w:val="24"/>
          <w:szCs w:val="24"/>
        </w:rPr>
      </w:pPr>
    </w:p>
    <w:p w14:paraId="532F45B2" w14:textId="77777777"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14:paraId="5791A2E4"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14:paraId="0922EDE2"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proofErr w:type="spellStart"/>
      <w:r w:rsidR="00FB5D7B">
        <w:rPr>
          <w:rFonts w:ascii="Times New Roman" w:eastAsia="Times New Roman" w:hAnsi="Times New Roman" w:cs="Times New Roman"/>
          <w:sz w:val="24"/>
          <w:szCs w:val="24"/>
        </w:rPr>
        <w:t>SuperQUOTE</w:t>
      </w:r>
      <w:proofErr w:type="spellEnd"/>
      <w:r w:rsidRPr="00A602F3">
        <w:rPr>
          <w:rFonts w:ascii="Times New Roman" w:eastAsia="Times New Roman" w:hAnsi="Times New Roman" w:cs="Times New Roman"/>
          <w:sz w:val="24"/>
          <w:szCs w:val="24"/>
        </w:rPr>
        <w:t xml:space="preserve"> website</w:t>
      </w:r>
      <w:r w:rsidR="00FB5D7B">
        <w:rPr>
          <w:rFonts w:ascii="Times New Roman" w:eastAsia="Times New Roman" w:hAnsi="Times New Roman" w:cs="Times New Roman"/>
          <w:sz w:val="24"/>
          <w:szCs w:val="24"/>
        </w:rPr>
        <w:t xml:space="preserve"> (</w:t>
      </w:r>
      <w:hyperlink r:id="rId12" w:history="1">
        <w:r w:rsidR="00FB5D7B"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14:paraId="1C0C9D8B" w14:textId="77777777"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14:paraId="2B0497F1"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14:paraId="6A45C619" w14:textId="77777777" w:rsidR="00187B2E" w:rsidRPr="00A602F3" w:rsidRDefault="00187B2E" w:rsidP="00E71303">
      <w:pPr>
        <w:spacing w:before="18" w:after="0" w:line="220" w:lineRule="exact"/>
        <w:rPr>
          <w:rFonts w:ascii="Times New Roman" w:hAnsi="Times New Roman" w:cs="Times New Roman"/>
        </w:rPr>
      </w:pPr>
    </w:p>
    <w:p w14:paraId="11CDAD36" w14:textId="77777777"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6"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6"/>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7"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7"/>
      <w:r w:rsidRPr="00A602F3">
        <w:rPr>
          <w:rFonts w:ascii="Times New Roman" w:eastAsia="Times New Roman" w:hAnsi="Times New Roman" w:cs="Times New Roman"/>
          <w:sz w:val="24"/>
          <w:szCs w:val="24"/>
        </w:rPr>
        <w:t xml:space="preserve">. </w:t>
      </w:r>
      <w:r w:rsidR="00D021E4">
        <w:rPr>
          <w:rFonts w:ascii="Times New Roman" w:eastAsia="Times New Roman" w:hAnsi="Times New Roman" w:cs="Times New Roman"/>
          <w:sz w:val="24"/>
          <w:szCs w:val="24"/>
        </w:rPr>
        <w:t xml:space="preserve">RCUH reserves the right to only respond to questions regarding proposal requirements, contents, and details, that are received </w:t>
      </w:r>
      <w:r w:rsidR="00DB26EE" w:rsidRPr="00A602F3">
        <w:rPr>
          <w:rFonts w:ascii="Times New Roman" w:eastAsia="Times New Roman" w:hAnsi="Times New Roman" w:cs="Times New Roman"/>
          <w:sz w:val="24"/>
          <w:szCs w:val="24"/>
        </w:rPr>
        <w:t xml:space="preserve">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18"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8"/>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19"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9"/>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0"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1"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2"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on the </w:t>
      </w:r>
      <w:proofErr w:type="spellStart"/>
      <w:r w:rsidR="00FB5D7B">
        <w:rPr>
          <w:rFonts w:ascii="Times New Roman" w:eastAsia="Times New Roman" w:hAnsi="Times New Roman" w:cs="Times New Roman"/>
          <w:sz w:val="24"/>
          <w:szCs w:val="24"/>
        </w:rPr>
        <w:t>SuperQUOTE</w:t>
      </w:r>
      <w:proofErr w:type="spellEnd"/>
      <w:r w:rsidR="00FB5D7B">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website</w:t>
      </w:r>
      <w:r w:rsidR="00FB5D7B">
        <w:rPr>
          <w:rFonts w:ascii="Times New Roman" w:eastAsia="Times New Roman" w:hAnsi="Times New Roman" w:cs="Times New Roman"/>
          <w:sz w:val="24"/>
          <w:szCs w:val="24"/>
        </w:rPr>
        <w:t xml:space="preserve"> (</w:t>
      </w:r>
      <w:hyperlink r:id="rId13" w:history="1">
        <w:r w:rsidR="009553B9"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DB26EE" w:rsidRPr="00A602F3">
        <w:rPr>
          <w:rFonts w:ascii="Times New Roman" w:eastAsia="Times New Roman" w:hAnsi="Times New Roman" w:cs="Times New Roman"/>
          <w:sz w:val="24"/>
          <w:szCs w:val="24"/>
        </w:rPr>
        <w:t>.</w:t>
      </w:r>
      <w:r w:rsidR="009553B9">
        <w:rPr>
          <w:rFonts w:ascii="Times New Roman" w:eastAsia="Times New Roman" w:hAnsi="Times New Roman" w:cs="Times New Roman"/>
          <w:sz w:val="24"/>
          <w:szCs w:val="24"/>
        </w:rPr>
        <w:t xml:space="preserve"> </w:t>
      </w:r>
    </w:p>
    <w:p w14:paraId="1A7ABB53" w14:textId="77777777"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14:paraId="7171164C" w14:textId="77777777" w:rsidR="00187B2E" w:rsidRPr="00A602F3" w:rsidRDefault="00DB26EE"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Since all questions and responses will be posted and accessible to the public, no proprietary information or questions regarding proprietary information or material should be communicated by an Offeror to the website identified above.</w:t>
      </w:r>
    </w:p>
    <w:p w14:paraId="1A7155D3" w14:textId="77777777" w:rsidR="00187B2E" w:rsidRPr="00A602F3" w:rsidRDefault="00187B2E" w:rsidP="00E71303">
      <w:pPr>
        <w:spacing w:after="0" w:line="200" w:lineRule="exact"/>
        <w:rPr>
          <w:rFonts w:ascii="Times New Roman" w:hAnsi="Times New Roman" w:cs="Times New Roman"/>
          <w:sz w:val="24"/>
          <w:szCs w:val="24"/>
        </w:rPr>
      </w:pPr>
    </w:p>
    <w:p w14:paraId="08F64F01"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14:paraId="6C419A8C" w14:textId="77777777" w:rsidR="00187B2E" w:rsidRPr="00A602F3" w:rsidRDefault="00187B2E" w:rsidP="00FD676B">
      <w:pPr>
        <w:keepNext/>
        <w:spacing w:before="18" w:after="0" w:line="220" w:lineRule="exact"/>
        <w:rPr>
          <w:rFonts w:ascii="Times New Roman" w:hAnsi="Times New Roman" w:cs="Times New Roman"/>
        </w:rPr>
      </w:pPr>
    </w:p>
    <w:p w14:paraId="2BD2EE1D" w14:textId="77777777"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14:paraId="56058EBF"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2E4228C7" w14:textId="77777777"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14:paraId="3B2329A5"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4F016021"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14:paraId="02D1ACE1" w14:textId="77777777" w:rsidR="00187B2E" w:rsidRPr="00A602F3" w:rsidRDefault="00187B2E" w:rsidP="00E71303">
      <w:pPr>
        <w:spacing w:before="2" w:after="0" w:line="240" w:lineRule="exact"/>
        <w:rPr>
          <w:rFonts w:ascii="Times New Roman" w:hAnsi="Times New Roman" w:cs="Times New Roman"/>
          <w:sz w:val="24"/>
          <w:szCs w:val="24"/>
        </w:rPr>
      </w:pPr>
    </w:p>
    <w:p w14:paraId="40E1F3E1"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14:paraId="3755C4CD" w14:textId="77777777" w:rsidR="00187B2E" w:rsidRPr="00A602F3" w:rsidRDefault="00187B2E" w:rsidP="00E71303">
      <w:pPr>
        <w:spacing w:before="18" w:after="0" w:line="220" w:lineRule="exact"/>
        <w:rPr>
          <w:rFonts w:ascii="Times New Roman" w:hAnsi="Times New Roman" w:cs="Times New Roman"/>
        </w:rPr>
      </w:pPr>
    </w:p>
    <w:p w14:paraId="706BB094" w14:textId="77777777"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4" w:history="1">
        <w:r w:rsidR="00285043">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14:paraId="6E62223D" w14:textId="77777777"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14:paraId="45C85D65" w14:textId="77777777"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14:paraId="32B3C070" w14:textId="77777777" w:rsidR="00187B2E" w:rsidRPr="00A602F3" w:rsidRDefault="00187B2E" w:rsidP="00E71303">
      <w:pPr>
        <w:spacing w:before="2" w:after="0" w:line="240" w:lineRule="exact"/>
        <w:rPr>
          <w:rFonts w:ascii="Times New Roman" w:hAnsi="Times New Roman" w:cs="Times New Roman"/>
          <w:sz w:val="24"/>
          <w:szCs w:val="24"/>
        </w:rPr>
      </w:pPr>
    </w:p>
    <w:p w14:paraId="34EA4CE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14:paraId="1B93EC18" w14:textId="77777777" w:rsidR="00187B2E" w:rsidRPr="00A602F3" w:rsidRDefault="00187B2E" w:rsidP="00E71303">
      <w:pPr>
        <w:spacing w:before="18" w:after="0" w:line="220" w:lineRule="exact"/>
        <w:rPr>
          <w:rFonts w:ascii="Times New Roman" w:hAnsi="Times New Roman" w:cs="Times New Roman"/>
        </w:rPr>
      </w:pPr>
    </w:p>
    <w:p w14:paraId="14D50979" w14:textId="77777777"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14:paraId="4BD915A3" w14:textId="77777777"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14:paraId="621FEE45" w14:textId="77777777"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14:paraId="7E04C805" w14:textId="77777777"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14:paraId="187A6ACB" w14:textId="77777777"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should  clearly  identify  any  proprietary  information  in  the  Offeror’s </w:t>
      </w:r>
      <w:r w:rsidRPr="00A602F3">
        <w:rPr>
          <w:rFonts w:ascii="Times New Roman" w:eastAsia="Times New Roman" w:hAnsi="Times New Roman" w:cs="Times New Roman"/>
          <w:sz w:val="24"/>
          <w:szCs w:val="24"/>
        </w:rPr>
        <w:lastRenderedPageBreak/>
        <w:t>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14:paraId="2B5FB4B4" w14:textId="77777777"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14:paraId="11A437C2" w14:textId="77777777"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14:paraId="63FBC333" w14:textId="77777777" w:rsidR="00187B2E" w:rsidRPr="00A602F3" w:rsidRDefault="00187B2E" w:rsidP="00E71303">
      <w:pPr>
        <w:spacing w:before="2" w:after="0" w:line="240" w:lineRule="exact"/>
        <w:rPr>
          <w:rFonts w:ascii="Times New Roman" w:hAnsi="Times New Roman" w:cs="Times New Roman"/>
          <w:sz w:val="24"/>
          <w:szCs w:val="24"/>
        </w:rPr>
      </w:pPr>
    </w:p>
    <w:p w14:paraId="4C7C5E6F"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14:paraId="5A3F992C" w14:textId="77777777" w:rsidR="00187B2E" w:rsidRPr="00A602F3" w:rsidRDefault="00187B2E" w:rsidP="00E71303">
      <w:pPr>
        <w:spacing w:before="18" w:after="0" w:line="220" w:lineRule="exact"/>
        <w:rPr>
          <w:rFonts w:ascii="Times New Roman" w:hAnsi="Times New Roman" w:cs="Times New Roman"/>
        </w:rPr>
      </w:pPr>
    </w:p>
    <w:p w14:paraId="54E40673" w14:textId="77777777" w:rsidR="007425C9" w:rsidRPr="00A602F3" w:rsidRDefault="00FB5D7B" w:rsidP="00E71303">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proposals must be </w:t>
      </w:r>
      <w:r w:rsidR="009553B9">
        <w:rPr>
          <w:rFonts w:ascii="Times New Roman" w:eastAsia="Times New Roman" w:hAnsi="Times New Roman" w:cs="Times New Roman"/>
          <w:sz w:val="24"/>
          <w:szCs w:val="24"/>
        </w:rPr>
        <w:t>submitted via</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SuperQUOTE</w:t>
      </w:r>
      <w:proofErr w:type="spellEnd"/>
      <w:r>
        <w:rPr>
          <w:rFonts w:ascii="Times New Roman" w:eastAsia="Times New Roman" w:hAnsi="Times New Roman" w:cs="Times New Roman"/>
          <w:sz w:val="24"/>
          <w:szCs w:val="24"/>
        </w:rPr>
        <w:t xml:space="preserve"> system (</w:t>
      </w:r>
      <w:hyperlink r:id="rId15"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 xml:space="preserve">) and received by the Closing Date for Receipt of Proposals. Proposals may be modified by an Offeror prior to the Closing Date for Receipt of Proposals on the </w:t>
      </w:r>
      <w:proofErr w:type="spellStart"/>
      <w:r>
        <w:rPr>
          <w:rFonts w:ascii="Times New Roman" w:eastAsia="Times New Roman" w:hAnsi="Times New Roman" w:cs="Times New Roman"/>
          <w:sz w:val="24"/>
          <w:szCs w:val="24"/>
        </w:rPr>
        <w:t>SuperQUOTE</w:t>
      </w:r>
      <w:proofErr w:type="spellEnd"/>
      <w:r>
        <w:rPr>
          <w:rFonts w:ascii="Times New Roman" w:eastAsia="Times New Roman" w:hAnsi="Times New Roman" w:cs="Times New Roman"/>
          <w:sz w:val="24"/>
          <w:szCs w:val="24"/>
        </w:rPr>
        <w:t xml:space="preserve"> system (</w:t>
      </w:r>
      <w:hyperlink r:id="rId16"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 xml:space="preserve">). </w:t>
      </w:r>
    </w:p>
    <w:p w14:paraId="4AD83EF8"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64F49E16"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14:paraId="1761A4B6" w14:textId="77777777"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14:paraId="17F8911E"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14:paraId="35E3EBD0"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03DA6215"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14:paraId="6BF17919"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29BF9A23" w14:textId="77777777"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w:t>
      </w:r>
      <w:r w:rsidR="009553B9">
        <w:rPr>
          <w:rFonts w:ascii="Times New Roman" w:eastAsia="Times New Roman" w:hAnsi="Times New Roman" w:cs="Times New Roman"/>
          <w:sz w:val="24"/>
          <w:szCs w:val="24"/>
        </w:rPr>
        <w:t xml:space="preserve">through the </w:t>
      </w:r>
      <w:proofErr w:type="spellStart"/>
      <w:r w:rsidR="009553B9">
        <w:rPr>
          <w:rFonts w:ascii="Times New Roman" w:eastAsia="Times New Roman" w:hAnsi="Times New Roman" w:cs="Times New Roman"/>
          <w:sz w:val="24"/>
          <w:szCs w:val="24"/>
        </w:rPr>
        <w:t>SuperQUOTE</w:t>
      </w:r>
      <w:proofErr w:type="spellEnd"/>
      <w:r w:rsidR="009553B9">
        <w:rPr>
          <w:rFonts w:ascii="Times New Roman" w:eastAsia="Times New Roman" w:hAnsi="Times New Roman" w:cs="Times New Roman"/>
          <w:sz w:val="24"/>
          <w:szCs w:val="24"/>
        </w:rPr>
        <w:t xml:space="preserve"> system (</w:t>
      </w:r>
      <w:hyperlink r:id="rId17" w:history="1">
        <w:r w:rsidR="009553B9" w:rsidRPr="001747A8">
          <w:rPr>
            <w:rStyle w:val="Hyperlink"/>
            <w:rFonts w:ascii="Times New Roman" w:eastAsia="Times New Roman" w:hAnsi="Times New Roman" w:cs="Times New Roman"/>
            <w:sz w:val="24"/>
            <w:szCs w:val="24"/>
          </w:rPr>
          <w:t>www.commercepoint.com</w:t>
        </w:r>
      </w:hyperlink>
      <w:r w:rsidR="009553B9">
        <w:rPr>
          <w:rFonts w:ascii="Times New Roman" w:eastAsia="Times New Roman" w:hAnsi="Times New Roman" w:cs="Times New Roman"/>
          <w:sz w:val="24"/>
          <w:szCs w:val="24"/>
        </w:rPr>
        <w:t xml:space="preserve">) </w:t>
      </w:r>
      <w:r w:rsidR="006458EA" w:rsidRPr="00A602F3">
        <w:rPr>
          <w:rFonts w:ascii="Times New Roman" w:eastAsia="Times New Roman" w:hAnsi="Times New Roman" w:cs="Times New Roman"/>
          <w:sz w:val="24"/>
          <w:szCs w:val="24"/>
        </w:rPr>
        <w:t>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14:paraId="3688F37A" w14:textId="77777777" w:rsidR="00187B2E" w:rsidRPr="00A602F3" w:rsidRDefault="00187B2E" w:rsidP="00E71303">
      <w:pPr>
        <w:spacing w:after="0"/>
        <w:jc w:val="both"/>
        <w:rPr>
          <w:rFonts w:ascii="Times New Roman" w:hAnsi="Times New Roman" w:cs="Times New Roman"/>
        </w:rPr>
      </w:pPr>
    </w:p>
    <w:p w14:paraId="3EF16317"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14:paraId="4D73460B" w14:textId="77777777" w:rsidR="00187B2E" w:rsidRPr="00A602F3" w:rsidRDefault="00187B2E" w:rsidP="00ED0D5B">
      <w:pPr>
        <w:spacing w:before="18" w:after="0" w:line="220" w:lineRule="exact"/>
        <w:rPr>
          <w:rFonts w:ascii="Times New Roman" w:hAnsi="Times New Roman" w:cs="Times New Roman"/>
        </w:rPr>
      </w:pPr>
    </w:p>
    <w:p w14:paraId="5A52E1EC"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14:paraId="38B1F0FA" w14:textId="77777777" w:rsidR="00187B2E" w:rsidRPr="00A602F3" w:rsidRDefault="00187B2E" w:rsidP="00ED0D5B">
      <w:pPr>
        <w:spacing w:before="2" w:after="0" w:line="240" w:lineRule="exact"/>
        <w:rPr>
          <w:rFonts w:ascii="Times New Roman" w:hAnsi="Times New Roman" w:cs="Times New Roman"/>
          <w:sz w:val="24"/>
          <w:szCs w:val="24"/>
        </w:rPr>
      </w:pPr>
    </w:p>
    <w:p w14:paraId="1D768349"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14:paraId="6697408A" w14:textId="77777777" w:rsidR="00187B2E" w:rsidRPr="00A602F3" w:rsidRDefault="00187B2E" w:rsidP="00ED0D5B">
      <w:pPr>
        <w:spacing w:before="18" w:after="0" w:line="220" w:lineRule="exact"/>
        <w:rPr>
          <w:rFonts w:ascii="Times New Roman" w:hAnsi="Times New Roman" w:cs="Times New Roman"/>
        </w:rPr>
      </w:pPr>
    </w:p>
    <w:p w14:paraId="5393D0BD" w14:textId="77777777"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3"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3"/>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24"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4"/>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14:paraId="68BBBDFF" w14:textId="77777777" w:rsidR="00187B2E" w:rsidRPr="00A602F3" w:rsidRDefault="00187B2E" w:rsidP="00ED0D5B">
      <w:pPr>
        <w:spacing w:before="2" w:after="0" w:line="240" w:lineRule="exact"/>
        <w:rPr>
          <w:rFonts w:ascii="Times New Roman" w:hAnsi="Times New Roman" w:cs="Times New Roman"/>
          <w:sz w:val="24"/>
          <w:szCs w:val="24"/>
        </w:rPr>
      </w:pPr>
    </w:p>
    <w:p w14:paraId="0574C997"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14:paraId="6C66532F" w14:textId="77777777" w:rsidR="00187B2E" w:rsidRPr="00A602F3" w:rsidRDefault="00187B2E" w:rsidP="00ED0D5B">
      <w:pPr>
        <w:spacing w:before="18" w:after="0" w:line="220" w:lineRule="exact"/>
        <w:rPr>
          <w:rFonts w:ascii="Times New Roman" w:hAnsi="Times New Roman" w:cs="Times New Roman"/>
        </w:rPr>
      </w:pPr>
    </w:p>
    <w:p w14:paraId="2C922E28"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205DC0">
        <w:rPr>
          <w:rFonts w:ascii="Times New Roman" w:eastAsia="Times New Roman" w:hAnsi="Times New Roman" w:cs="Times New Roman"/>
          <w:sz w:val="24"/>
          <w:szCs w:val="24"/>
        </w:rPr>
        <w:t xml:space="preserve">, or that reserves </w:t>
      </w:r>
      <w:r w:rsidR="00205DC0" w:rsidRPr="00A602F3">
        <w:rPr>
          <w:rFonts w:ascii="Times New Roman" w:eastAsia="Times New Roman" w:hAnsi="Times New Roman" w:cs="Times New Roman"/>
          <w:sz w:val="24"/>
          <w:szCs w:val="24"/>
        </w:rPr>
        <w:t xml:space="preserve">the </w:t>
      </w:r>
      <w:r w:rsidR="00205DC0">
        <w:rPr>
          <w:rFonts w:ascii="Times New Roman" w:eastAsia="Times New Roman" w:hAnsi="Times New Roman" w:cs="Times New Roman"/>
          <w:sz w:val="24"/>
          <w:szCs w:val="24"/>
        </w:rPr>
        <w:t>right to accept or reject award</w:t>
      </w:r>
      <w:r w:rsidR="00205DC0" w:rsidRPr="00A602F3">
        <w:rPr>
          <w:rFonts w:ascii="Times New Roman" w:eastAsia="Times New Roman" w:hAnsi="Times New Roman" w:cs="Times New Roman"/>
          <w:sz w:val="24"/>
          <w:szCs w:val="24"/>
        </w:rPr>
        <w:t xml:space="preserve"> or the right to enter into a contract pursuant to an award</w:t>
      </w:r>
      <w:r w:rsidR="00205DC0">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t>
      </w:r>
      <w:r w:rsidRPr="00A602F3">
        <w:rPr>
          <w:rFonts w:ascii="Times New Roman" w:eastAsia="Times New Roman" w:hAnsi="Times New Roman" w:cs="Times New Roman"/>
          <w:sz w:val="24"/>
          <w:szCs w:val="24"/>
        </w:rPr>
        <w:lastRenderedPageBreak/>
        <w:t>without further notice</w:t>
      </w:r>
      <w:r w:rsidR="00205DC0">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14:paraId="7F018693" w14:textId="77777777" w:rsidR="00187B2E" w:rsidRPr="00A602F3" w:rsidRDefault="00187B2E" w:rsidP="00ED0D5B">
      <w:pPr>
        <w:spacing w:before="6" w:after="0" w:line="150" w:lineRule="exact"/>
        <w:rPr>
          <w:rFonts w:ascii="Times New Roman" w:hAnsi="Times New Roman" w:cs="Times New Roman"/>
          <w:sz w:val="15"/>
          <w:szCs w:val="15"/>
        </w:rPr>
      </w:pPr>
    </w:p>
    <w:p w14:paraId="7894B1A1" w14:textId="77777777" w:rsidR="00187B2E" w:rsidRPr="00A602F3" w:rsidRDefault="00187B2E" w:rsidP="00ED0D5B">
      <w:pPr>
        <w:spacing w:after="0" w:line="200" w:lineRule="exact"/>
        <w:rPr>
          <w:rFonts w:ascii="Times New Roman" w:hAnsi="Times New Roman" w:cs="Times New Roman"/>
          <w:sz w:val="20"/>
          <w:szCs w:val="20"/>
        </w:rPr>
      </w:pPr>
    </w:p>
    <w:p w14:paraId="7B6F73FB" w14:textId="77777777"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14:paraId="7DC1662E" w14:textId="77777777"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14:paraId="7F79F89B" w14:textId="77777777"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14:paraId="054342EE" w14:textId="77777777"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14:paraId="006B583E" w14:textId="77777777"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8" w:history="1">
        <w:r w:rsidR="00C31BEA">
          <w:rPr>
            <w:rStyle w:val="Hyperlink"/>
            <w:rFonts w:ascii="Times New Roman" w:eastAsia="Times New Roman" w:hAnsi="Times New Roman" w:cs="Times New Roman"/>
            <w:position w:val="-1"/>
            <w:sz w:val="24"/>
            <w:szCs w:val="24"/>
          </w:rPr>
          <w:t>https://www.sam.gov/SAM/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14:paraId="3124E358" w14:textId="77777777" w:rsidR="00187B2E" w:rsidRPr="00A602F3" w:rsidRDefault="00187B2E" w:rsidP="00ED0D5B">
      <w:pPr>
        <w:spacing w:before="6" w:after="0" w:line="110" w:lineRule="exact"/>
        <w:rPr>
          <w:rFonts w:ascii="Times New Roman" w:hAnsi="Times New Roman" w:cs="Times New Roman"/>
          <w:sz w:val="11"/>
          <w:szCs w:val="11"/>
        </w:rPr>
      </w:pPr>
    </w:p>
    <w:p w14:paraId="6F326FDF" w14:textId="77777777" w:rsidR="00187B2E" w:rsidRPr="00A602F3" w:rsidRDefault="00187B2E" w:rsidP="00ED0D5B">
      <w:pPr>
        <w:spacing w:after="0" w:line="200" w:lineRule="exact"/>
        <w:rPr>
          <w:rFonts w:ascii="Times New Roman" w:hAnsi="Times New Roman" w:cs="Times New Roman"/>
          <w:sz w:val="20"/>
          <w:szCs w:val="20"/>
        </w:rPr>
      </w:pPr>
    </w:p>
    <w:p w14:paraId="7CFABF99"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14:paraId="3A95434C" w14:textId="77777777" w:rsidR="00187B2E" w:rsidRPr="00A602F3" w:rsidRDefault="00187B2E" w:rsidP="00ED0D5B">
      <w:pPr>
        <w:spacing w:before="18" w:after="0" w:line="220" w:lineRule="exact"/>
        <w:rPr>
          <w:rFonts w:ascii="Times New Roman" w:hAnsi="Times New Roman" w:cs="Times New Roman"/>
        </w:rPr>
      </w:pPr>
    </w:p>
    <w:p w14:paraId="0B43980C"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25"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5"/>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14:paraId="3B2CCB3E"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14:paraId="407DDCEB" w14:textId="77777777"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26"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6"/>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14:paraId="37910394" w14:textId="77777777" w:rsidR="00187B2E" w:rsidRPr="00A602F3" w:rsidRDefault="00187B2E" w:rsidP="00ED0D5B">
      <w:pPr>
        <w:spacing w:before="2" w:after="0" w:line="240" w:lineRule="exact"/>
        <w:rPr>
          <w:rFonts w:ascii="Times New Roman" w:hAnsi="Times New Roman" w:cs="Times New Roman"/>
          <w:sz w:val="24"/>
          <w:szCs w:val="24"/>
        </w:rPr>
      </w:pPr>
    </w:p>
    <w:p w14:paraId="5143274C"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14:paraId="184762FB" w14:textId="77777777" w:rsidR="00187B2E" w:rsidRPr="00A602F3" w:rsidRDefault="00187B2E" w:rsidP="00ED0D5B">
      <w:pPr>
        <w:spacing w:before="18" w:after="0" w:line="220" w:lineRule="exact"/>
        <w:rPr>
          <w:rFonts w:ascii="Times New Roman" w:hAnsi="Times New Roman" w:cs="Times New Roman"/>
        </w:rPr>
      </w:pPr>
    </w:p>
    <w:p w14:paraId="05ACFEE5" w14:textId="77777777"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5D3D1E">
        <w:rPr>
          <w:rFonts w:ascii="Times New Roman" w:eastAsia="Times New Roman" w:hAnsi="Times New Roman" w:cs="Times New Roman"/>
          <w:sz w:val="24"/>
          <w:szCs w:val="24"/>
        </w:rPr>
        <w:t xml:space="preserve"> RCUH may elect to require oral presentations following the submission of proposals, if requirements for the oral presentation process is included in Section 4.5.</w:t>
      </w:r>
    </w:p>
    <w:p w14:paraId="58BB4426" w14:textId="77777777"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14:paraId="23323F0C" w14:textId="77777777"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14:paraId="59A96FA6" w14:textId="77777777"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14:paraId="542D074C" w14:textId="77777777"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14:paraId="5E7DE033" w14:textId="77777777"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14:paraId="1E0EEC75" w14:textId="77777777"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14:paraId="3D91F582"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14:paraId="23844E20"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14:paraId="25B5E98F" w14:textId="77777777"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14:paraId="4ECDD4D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14:paraId="4969FC70" w14:textId="77777777" w:rsidR="00187B2E" w:rsidRPr="00A602F3" w:rsidRDefault="00187B2E" w:rsidP="00EB57D9">
      <w:pPr>
        <w:spacing w:before="18" w:after="0" w:line="220" w:lineRule="exact"/>
        <w:rPr>
          <w:rFonts w:ascii="Times New Roman" w:hAnsi="Times New Roman" w:cs="Times New Roman"/>
        </w:rPr>
      </w:pPr>
    </w:p>
    <w:p w14:paraId="02063C78"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14:paraId="444A6AA9" w14:textId="77777777" w:rsidR="00187B2E" w:rsidRPr="00A602F3" w:rsidRDefault="00187B2E" w:rsidP="00EB57D9">
      <w:pPr>
        <w:spacing w:before="8" w:after="0" w:line="170" w:lineRule="exact"/>
        <w:rPr>
          <w:rFonts w:ascii="Times New Roman" w:hAnsi="Times New Roman" w:cs="Times New Roman"/>
          <w:sz w:val="17"/>
          <w:szCs w:val="17"/>
        </w:rPr>
      </w:pPr>
    </w:p>
    <w:p w14:paraId="75EAAF88" w14:textId="77777777" w:rsidR="00187B2E" w:rsidRPr="00A602F3" w:rsidRDefault="00187B2E" w:rsidP="00EB57D9">
      <w:pPr>
        <w:spacing w:after="0" w:line="200" w:lineRule="exact"/>
        <w:rPr>
          <w:rFonts w:ascii="Times New Roman" w:hAnsi="Times New Roman" w:cs="Times New Roman"/>
          <w:sz w:val="20"/>
          <w:szCs w:val="20"/>
        </w:rPr>
      </w:pPr>
    </w:p>
    <w:p w14:paraId="475CF8F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14:paraId="54C78EEB" w14:textId="77777777" w:rsidR="00187B2E" w:rsidRPr="00A602F3" w:rsidRDefault="00187B2E" w:rsidP="00EB57D9">
      <w:pPr>
        <w:spacing w:before="18" w:after="0" w:line="220" w:lineRule="exact"/>
        <w:rPr>
          <w:rFonts w:ascii="Times New Roman" w:hAnsi="Times New Roman" w:cs="Times New Roman"/>
        </w:rPr>
      </w:pPr>
    </w:p>
    <w:p w14:paraId="06C2A4E4"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14:paraId="743C784C" w14:textId="77777777" w:rsidR="00187B2E" w:rsidRPr="00A602F3" w:rsidRDefault="00187B2E" w:rsidP="00EB57D9">
      <w:pPr>
        <w:spacing w:before="8" w:after="0" w:line="170" w:lineRule="exact"/>
        <w:rPr>
          <w:rFonts w:ascii="Times New Roman" w:hAnsi="Times New Roman" w:cs="Times New Roman"/>
          <w:sz w:val="17"/>
          <w:szCs w:val="17"/>
        </w:rPr>
      </w:pPr>
    </w:p>
    <w:p w14:paraId="4EDFE1A9" w14:textId="77777777" w:rsidR="00187B2E" w:rsidRPr="00A602F3" w:rsidRDefault="00187B2E" w:rsidP="00EB57D9">
      <w:pPr>
        <w:spacing w:after="0" w:line="200" w:lineRule="exact"/>
        <w:rPr>
          <w:rFonts w:ascii="Times New Roman" w:hAnsi="Times New Roman" w:cs="Times New Roman"/>
          <w:sz w:val="20"/>
          <w:szCs w:val="20"/>
        </w:rPr>
      </w:pPr>
    </w:p>
    <w:p w14:paraId="7DE0F98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14:paraId="3AD13716" w14:textId="77777777" w:rsidR="00187B2E" w:rsidRPr="00A602F3" w:rsidRDefault="00187B2E" w:rsidP="00EB57D9">
      <w:pPr>
        <w:spacing w:before="18" w:after="0" w:line="220" w:lineRule="exact"/>
        <w:rPr>
          <w:rFonts w:ascii="Times New Roman" w:hAnsi="Times New Roman" w:cs="Times New Roman"/>
        </w:rPr>
      </w:pPr>
    </w:p>
    <w:p w14:paraId="073B23D5" w14:textId="77777777"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14:paraId="02DA57E2" w14:textId="77777777" w:rsidR="00254D5D" w:rsidRPr="00A602F3" w:rsidRDefault="00254D5D" w:rsidP="00254D5D">
      <w:pPr>
        <w:spacing w:after="0" w:line="240" w:lineRule="auto"/>
        <w:ind w:right="45"/>
        <w:jc w:val="both"/>
        <w:rPr>
          <w:rFonts w:ascii="Times New Roman" w:hAnsi="Times New Roman" w:cs="Times New Roman"/>
          <w:b/>
          <w:sz w:val="24"/>
          <w:szCs w:val="24"/>
        </w:rPr>
      </w:pPr>
    </w:p>
    <w:p w14:paraId="0D6A20BE" w14:textId="77777777"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14:paraId="3B76CFE0" w14:textId="77777777" w:rsidR="008A657F" w:rsidRPr="00A602F3" w:rsidRDefault="008A657F" w:rsidP="008A657F">
      <w:pPr>
        <w:spacing w:after="0"/>
        <w:rPr>
          <w:rFonts w:ascii="Times New Roman" w:hAnsi="Times New Roman" w:cs="Times New Roman"/>
          <w:sz w:val="24"/>
          <w:szCs w:val="24"/>
        </w:rPr>
      </w:pPr>
    </w:p>
    <w:p w14:paraId="58118D5B" w14:textId="77777777"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27"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27"/>
      <w:r w:rsidRPr="00A602F3">
        <w:rPr>
          <w:rFonts w:ascii="Times New Roman" w:hAnsi="Times New Roman" w:cs="Times New Roman"/>
          <w:sz w:val="24"/>
          <w:szCs w:val="24"/>
        </w:rPr>
        <w:t xml:space="preserve">.  The </w:t>
      </w:r>
      <w:r w:rsidR="005D3D1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205DC0">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205DC0">
        <w:rPr>
          <w:rFonts w:ascii="Times New Roman" w:hAnsi="Times New Roman" w:cs="Times New Roman"/>
          <w:sz w:val="24"/>
          <w:szCs w:val="24"/>
        </w:rPr>
        <w:instrText xml:space="preserve"> FORMTEXT </w:instrText>
      </w:r>
      <w:r w:rsidR="00205DC0">
        <w:rPr>
          <w:rFonts w:ascii="Times New Roman" w:hAnsi="Times New Roman" w:cs="Times New Roman"/>
          <w:sz w:val="24"/>
          <w:szCs w:val="24"/>
        </w:rPr>
      </w:r>
      <w:r w:rsidR="00205DC0">
        <w:rPr>
          <w:rFonts w:ascii="Times New Roman" w:hAnsi="Times New Roman" w:cs="Times New Roman"/>
          <w:sz w:val="24"/>
          <w:szCs w:val="24"/>
        </w:rPr>
        <w:fldChar w:fldCharType="separate"/>
      </w:r>
      <w:r w:rsidR="00205DC0">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205DC0">
        <w:rPr>
          <w:rFonts w:ascii="Times New Roman" w:hAnsi="Times New Roman" w:cs="Times New Roman"/>
          <w:sz w:val="24"/>
          <w:szCs w:val="24"/>
        </w:rPr>
        <w:fldChar w:fldCharType="end"/>
      </w:r>
      <w:r w:rsidRPr="00A602F3">
        <w:rPr>
          <w:rFonts w:ascii="Times New Roman" w:hAnsi="Times New Roman" w:cs="Times New Roman"/>
          <w:sz w:val="24"/>
          <w:szCs w:val="24"/>
        </w:rPr>
        <w:t>.</w:t>
      </w:r>
    </w:p>
    <w:p w14:paraId="3468B2C0" w14:textId="77777777" w:rsidR="00627F34" w:rsidRPr="00A602F3" w:rsidRDefault="00627F34" w:rsidP="008A657F">
      <w:pPr>
        <w:spacing w:after="0"/>
        <w:jc w:val="both"/>
        <w:rPr>
          <w:rFonts w:ascii="Times New Roman" w:hAnsi="Times New Roman" w:cs="Times New Roman"/>
        </w:rPr>
        <w:sectPr w:rsidR="00627F34" w:rsidRPr="00A602F3">
          <w:headerReference w:type="default" r:id="rId19"/>
          <w:footerReference w:type="default" r:id="rId20"/>
          <w:pgSz w:w="12240" w:h="15840"/>
          <w:pgMar w:top="980" w:right="1620" w:bottom="1480" w:left="1720" w:header="748" w:footer="1299" w:gutter="0"/>
          <w:cols w:space="720"/>
          <w:formProt w:val="0"/>
        </w:sectPr>
      </w:pPr>
    </w:p>
    <w:p w14:paraId="2F9E4FA9" w14:textId="77777777" w:rsidR="00187B2E" w:rsidRPr="00A602F3" w:rsidRDefault="00061512" w:rsidP="00120021">
      <w:pPr>
        <w:pStyle w:val="Heading1"/>
        <w:spacing w:line="480" w:lineRule="auto"/>
        <w:jc w:val="center"/>
        <w:rPr>
          <w:rFonts w:cs="Times New Roman"/>
        </w:rPr>
      </w:pPr>
      <w:bookmarkStart w:id="28" w:name="_Toc440358024"/>
      <w:r w:rsidRPr="00A602F3">
        <w:rPr>
          <w:rFonts w:cs="Times New Roman"/>
        </w:rPr>
        <w:lastRenderedPageBreak/>
        <w:t>SECTION 2</w:t>
      </w:r>
      <w:r w:rsidR="002106E2" w:rsidRPr="00A602F3">
        <w:rPr>
          <w:rFonts w:cs="Times New Roman"/>
        </w:rPr>
        <w:t xml:space="preserve"> – STATEMENT OF WORK</w:t>
      </w:r>
      <w:bookmarkEnd w:id="28"/>
    </w:p>
    <w:bookmarkStart w:id="29" w:name="Text35"/>
    <w:p w14:paraId="6762CD0D" w14:textId="77777777"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29"/>
    </w:p>
    <w:p w14:paraId="54615093" w14:textId="77777777"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14:paraId="345D03F9" w14:textId="77777777"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14:paraId="6F6E48DC" w14:textId="77777777"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14:paraId="74EE2537" w14:textId="77777777"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14:paraId="6F16B493" w14:textId="77777777"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14:paraId="551A6682"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14:paraId="70DB73D9"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14:paraId="2DF837E1" w14:textId="77777777" w:rsidR="008300BF" w:rsidRPr="00A602F3" w:rsidRDefault="008300BF" w:rsidP="003C24FF">
      <w:pPr>
        <w:pStyle w:val="ListParagraph"/>
        <w:spacing w:after="0" w:line="480" w:lineRule="auto"/>
        <w:rPr>
          <w:rFonts w:ascii="Times New Roman" w:hAnsi="Times New Roman" w:cs="Times New Roman"/>
          <w:sz w:val="24"/>
          <w:szCs w:val="24"/>
        </w:rPr>
      </w:pPr>
    </w:p>
    <w:p w14:paraId="268489E2" w14:textId="77777777" w:rsidR="00A34B53" w:rsidRPr="00A602F3" w:rsidRDefault="00A34B53" w:rsidP="003C24FF">
      <w:pPr>
        <w:spacing w:after="0" w:line="480" w:lineRule="auto"/>
        <w:rPr>
          <w:rFonts w:ascii="Times New Roman" w:hAnsi="Times New Roman" w:cs="Times New Roman"/>
          <w:sz w:val="24"/>
          <w:szCs w:val="24"/>
        </w:rPr>
      </w:pPr>
    </w:p>
    <w:p w14:paraId="45AA6018" w14:textId="77777777"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14:paraId="34354D04" w14:textId="77777777" w:rsidR="00187B2E" w:rsidRPr="00A602F3" w:rsidRDefault="00061512" w:rsidP="00D40E0B">
      <w:pPr>
        <w:pStyle w:val="Heading1"/>
        <w:jc w:val="center"/>
        <w:rPr>
          <w:rFonts w:eastAsia="Times New Roman" w:cs="Times New Roman"/>
          <w:sz w:val="24"/>
          <w:szCs w:val="24"/>
        </w:rPr>
      </w:pPr>
      <w:bookmarkStart w:id="30" w:name="_Toc440358025"/>
      <w:r w:rsidRPr="00A602F3">
        <w:rPr>
          <w:rFonts w:eastAsia="Times New Roman" w:cs="Times New Roman"/>
        </w:rPr>
        <w:lastRenderedPageBreak/>
        <w:t>SECTION 3 – PROPOSAL REQUIREMENTS</w:t>
      </w:r>
      <w:bookmarkEnd w:id="30"/>
    </w:p>
    <w:p w14:paraId="7BD85330" w14:textId="77777777" w:rsidR="00187B2E" w:rsidRPr="00A602F3" w:rsidRDefault="00187B2E">
      <w:pPr>
        <w:spacing w:before="19" w:after="0" w:line="220" w:lineRule="exact"/>
        <w:rPr>
          <w:rFonts w:ascii="Times New Roman" w:hAnsi="Times New Roman" w:cs="Times New Roman"/>
          <w:sz w:val="24"/>
          <w:szCs w:val="24"/>
        </w:rPr>
      </w:pPr>
    </w:p>
    <w:p w14:paraId="34FC563E" w14:textId="77777777" w:rsidR="00187B2E" w:rsidRPr="00A602F3" w:rsidRDefault="00187B2E">
      <w:pPr>
        <w:spacing w:before="4" w:after="0" w:line="150" w:lineRule="exact"/>
        <w:rPr>
          <w:rFonts w:ascii="Times New Roman" w:hAnsi="Times New Roman" w:cs="Times New Roman"/>
          <w:sz w:val="24"/>
          <w:szCs w:val="24"/>
        </w:rPr>
      </w:pPr>
    </w:p>
    <w:p w14:paraId="4F856176" w14:textId="77777777"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14:paraId="4AF8DD02" w14:textId="77777777" w:rsidR="00CE7BF8" w:rsidRPr="00A602F3" w:rsidRDefault="00CE7BF8">
      <w:pPr>
        <w:spacing w:after="0" w:line="200" w:lineRule="exact"/>
        <w:rPr>
          <w:rFonts w:ascii="Times New Roman" w:hAnsi="Times New Roman" w:cs="Times New Roman"/>
          <w:sz w:val="24"/>
          <w:szCs w:val="24"/>
        </w:rPr>
      </w:pPr>
    </w:p>
    <w:p w14:paraId="48437A35" w14:textId="77777777"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14:paraId="5FB40CFB" w14:textId="77777777" w:rsidR="00CE7BF8" w:rsidRPr="00A602F3" w:rsidRDefault="00CE7BF8" w:rsidP="00A57367">
      <w:pPr>
        <w:spacing w:after="0" w:line="240" w:lineRule="auto"/>
        <w:contextualSpacing/>
        <w:rPr>
          <w:rFonts w:ascii="Times New Roman" w:hAnsi="Times New Roman" w:cs="Times New Roman"/>
          <w:sz w:val="24"/>
          <w:szCs w:val="24"/>
        </w:rPr>
      </w:pPr>
    </w:p>
    <w:p w14:paraId="1962EF33"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14:paraId="037F2E3B"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14:paraId="411D3179"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14:paraId="17FFD6F6"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14:paraId="4CE65357" w14:textId="77777777"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14:paraId="3B17FE62" w14:textId="77777777"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1" w:name="Text36"/>
    <w:p w14:paraId="2286BDE9" w14:textId="77777777"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1"/>
    </w:p>
    <w:p w14:paraId="263051FD" w14:textId="77777777" w:rsidR="007425C9" w:rsidRPr="00A602F3" w:rsidRDefault="007425C9" w:rsidP="00A57367">
      <w:pPr>
        <w:spacing w:after="0" w:line="240" w:lineRule="auto"/>
        <w:contextualSpacing/>
        <w:rPr>
          <w:rFonts w:ascii="Times New Roman" w:hAnsi="Times New Roman" w:cs="Times New Roman"/>
          <w:sz w:val="24"/>
          <w:szCs w:val="24"/>
        </w:rPr>
      </w:pPr>
    </w:p>
    <w:p w14:paraId="26C60F2F" w14:textId="77777777"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14:paraId="1741415D" w14:textId="77777777" w:rsidR="00A57367" w:rsidRPr="00A602F3" w:rsidRDefault="00A57367" w:rsidP="00A57367">
      <w:pPr>
        <w:spacing w:after="0" w:line="240" w:lineRule="auto"/>
        <w:contextualSpacing/>
        <w:rPr>
          <w:rFonts w:ascii="Times New Roman" w:hAnsi="Times New Roman" w:cs="Times New Roman"/>
          <w:sz w:val="24"/>
          <w:szCs w:val="24"/>
        </w:rPr>
      </w:pPr>
    </w:p>
    <w:p w14:paraId="3D75449B" w14:textId="77777777"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2" w:name="Text37"/>
    <w:p w14:paraId="56D5D482" w14:textId="77777777"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2"/>
    </w:p>
    <w:p w14:paraId="64467623" w14:textId="77777777" w:rsidR="00A57367" w:rsidRPr="00A602F3" w:rsidRDefault="00A57367" w:rsidP="00A57367">
      <w:pPr>
        <w:spacing w:after="0" w:line="240" w:lineRule="auto"/>
        <w:contextualSpacing/>
        <w:rPr>
          <w:rFonts w:ascii="Times New Roman" w:hAnsi="Times New Roman" w:cs="Times New Roman"/>
          <w:sz w:val="24"/>
          <w:szCs w:val="24"/>
        </w:rPr>
      </w:pPr>
    </w:p>
    <w:p w14:paraId="7E2F00AA" w14:textId="77777777"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14:paraId="6C3985CC" w14:textId="77777777" w:rsidR="00377D94" w:rsidRPr="00A602F3" w:rsidRDefault="00377D94" w:rsidP="00A57367">
      <w:pPr>
        <w:spacing w:after="0" w:line="240" w:lineRule="auto"/>
        <w:contextualSpacing/>
        <w:rPr>
          <w:rFonts w:ascii="Times New Roman" w:hAnsi="Times New Roman" w:cs="Times New Roman"/>
          <w:sz w:val="24"/>
          <w:szCs w:val="24"/>
        </w:rPr>
      </w:pPr>
      <w:bookmarkStart w:id="33" w:name="Text38"/>
    </w:p>
    <w:p w14:paraId="75CECFAD" w14:textId="77777777"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3"/>
    </w:p>
    <w:p w14:paraId="1A0227B2" w14:textId="77777777" w:rsidR="00EF6DFE" w:rsidRDefault="00EF6DFE" w:rsidP="00EF6DFE">
      <w:pPr>
        <w:spacing w:after="0" w:line="240" w:lineRule="auto"/>
        <w:contextualSpacing/>
        <w:rPr>
          <w:rFonts w:ascii="Times New Roman" w:hAnsi="Times New Roman" w:cs="Times New Roman"/>
          <w:sz w:val="24"/>
          <w:szCs w:val="24"/>
        </w:rPr>
      </w:pPr>
    </w:p>
    <w:p w14:paraId="5FB99747"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14:paraId="6DED60CC" w14:textId="77777777" w:rsidR="008B319C" w:rsidRDefault="008B319C" w:rsidP="008B319C">
      <w:pPr>
        <w:spacing w:after="0" w:line="240" w:lineRule="auto"/>
        <w:contextualSpacing/>
        <w:rPr>
          <w:rFonts w:ascii="Times New Roman" w:hAnsi="Times New Roman" w:cs="Times New Roman"/>
          <w:sz w:val="24"/>
          <w:szCs w:val="24"/>
        </w:rPr>
      </w:pPr>
    </w:p>
    <w:p w14:paraId="46A7626D"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E77D43B" w14:textId="77777777" w:rsidR="008B319C" w:rsidRDefault="008B319C" w:rsidP="008B319C">
      <w:pPr>
        <w:spacing w:after="0" w:line="240" w:lineRule="auto"/>
        <w:contextualSpacing/>
        <w:rPr>
          <w:rFonts w:ascii="Times New Roman" w:hAnsi="Times New Roman" w:cs="Times New Roman"/>
          <w:sz w:val="24"/>
          <w:szCs w:val="24"/>
        </w:rPr>
      </w:pPr>
    </w:p>
    <w:p w14:paraId="76158CBC" w14:textId="77777777" w:rsidR="008B319C" w:rsidRPr="00A602F3" w:rsidRDefault="006E72E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14:paraId="33C4F611" w14:textId="77777777" w:rsidR="008B319C" w:rsidRPr="00A602F3" w:rsidRDefault="008B319C" w:rsidP="00EF6DFE">
      <w:pPr>
        <w:spacing w:after="0" w:line="240" w:lineRule="auto"/>
        <w:contextualSpacing/>
        <w:rPr>
          <w:rFonts w:ascii="Times New Roman" w:hAnsi="Times New Roman" w:cs="Times New Roman"/>
          <w:sz w:val="24"/>
          <w:szCs w:val="24"/>
        </w:rPr>
      </w:pPr>
    </w:p>
    <w:p w14:paraId="2620C810"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14:paraId="52A7D824" w14:textId="77777777" w:rsidR="00377D94" w:rsidRPr="00A602F3" w:rsidRDefault="00377D94" w:rsidP="00EF6DFE">
      <w:pPr>
        <w:spacing w:after="0" w:line="240" w:lineRule="auto"/>
        <w:contextualSpacing/>
        <w:rPr>
          <w:rFonts w:ascii="Times New Roman" w:hAnsi="Times New Roman" w:cs="Times New Roman"/>
          <w:sz w:val="24"/>
          <w:szCs w:val="24"/>
        </w:rPr>
      </w:pPr>
      <w:bookmarkStart w:id="34" w:name="Text40"/>
    </w:p>
    <w:p w14:paraId="0C1BBE1D" w14:textId="77777777"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4"/>
    </w:p>
    <w:p w14:paraId="1F591AA1" w14:textId="77777777" w:rsidR="00EF6DFE" w:rsidRPr="00A602F3" w:rsidRDefault="00EF6DFE" w:rsidP="00EF6DFE">
      <w:pPr>
        <w:spacing w:after="0" w:line="240" w:lineRule="auto"/>
        <w:contextualSpacing/>
        <w:rPr>
          <w:rFonts w:ascii="Times New Roman" w:hAnsi="Times New Roman" w:cs="Times New Roman"/>
          <w:sz w:val="24"/>
          <w:szCs w:val="24"/>
        </w:rPr>
      </w:pPr>
    </w:p>
    <w:p w14:paraId="385F5FE4"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14:paraId="3DEE79A8" w14:textId="77777777" w:rsidR="00EF6DFE" w:rsidRPr="00A602F3" w:rsidRDefault="00EF6DFE" w:rsidP="00EF6DFE">
      <w:pPr>
        <w:spacing w:after="0" w:line="240" w:lineRule="auto"/>
        <w:contextualSpacing/>
        <w:rPr>
          <w:rFonts w:ascii="Times New Roman" w:hAnsi="Times New Roman" w:cs="Times New Roman"/>
          <w:sz w:val="24"/>
          <w:szCs w:val="24"/>
        </w:rPr>
      </w:pPr>
    </w:p>
    <w:p w14:paraId="00BDF4FB" w14:textId="77777777"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w:t>
      </w:r>
      <w:r w:rsidR="002A3FAC" w:rsidRPr="00A602F3">
        <w:rPr>
          <w:rFonts w:ascii="Times New Roman" w:hAnsi="Times New Roman" w:cs="Times New Roman"/>
          <w:sz w:val="24"/>
          <w:szCs w:val="24"/>
        </w:rPr>
        <w:lastRenderedPageBreak/>
        <w:t>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14:paraId="126BF796" w14:textId="77777777" w:rsidR="00FE7771" w:rsidRPr="00A602F3" w:rsidRDefault="00FE7771" w:rsidP="00EF6DFE">
      <w:pPr>
        <w:spacing w:after="0" w:line="240" w:lineRule="auto"/>
        <w:contextualSpacing/>
        <w:rPr>
          <w:rFonts w:ascii="Times New Roman" w:hAnsi="Times New Roman" w:cs="Times New Roman"/>
          <w:sz w:val="24"/>
          <w:szCs w:val="24"/>
        </w:rPr>
      </w:pPr>
    </w:p>
    <w:p w14:paraId="5305E406" w14:textId="77777777"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14:paraId="240997CE" w14:textId="77777777" w:rsidR="00FD676B" w:rsidRPr="00A602F3" w:rsidRDefault="00FD676B" w:rsidP="00FE7771">
      <w:pPr>
        <w:spacing w:after="0" w:line="240" w:lineRule="auto"/>
        <w:contextualSpacing/>
        <w:rPr>
          <w:rFonts w:ascii="Times New Roman" w:hAnsi="Times New Roman" w:cs="Times New Roman"/>
          <w:b/>
          <w:sz w:val="24"/>
          <w:szCs w:val="24"/>
        </w:rPr>
      </w:pPr>
    </w:p>
    <w:bookmarkStart w:id="35" w:name="Text39"/>
    <w:p w14:paraId="1F117EEC" w14:textId="77777777"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5"/>
    </w:p>
    <w:p w14:paraId="7D3EE957" w14:textId="77777777" w:rsidR="00EF6DFE" w:rsidRPr="00A602F3" w:rsidRDefault="00EF6DFE" w:rsidP="00EF6DFE">
      <w:pPr>
        <w:spacing w:after="0" w:line="240" w:lineRule="auto"/>
        <w:contextualSpacing/>
        <w:rPr>
          <w:rFonts w:ascii="Times New Roman" w:hAnsi="Times New Roman" w:cs="Times New Roman"/>
          <w:sz w:val="24"/>
          <w:szCs w:val="24"/>
        </w:rPr>
      </w:pPr>
    </w:p>
    <w:p w14:paraId="718AA4FD" w14:textId="77777777"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14:paraId="6EE87DCF" w14:textId="77777777" w:rsidR="00EF6DFE" w:rsidRPr="00A602F3" w:rsidRDefault="00EF6DFE" w:rsidP="00FD676B">
      <w:pPr>
        <w:keepNext/>
        <w:spacing w:after="0" w:line="240" w:lineRule="auto"/>
        <w:contextualSpacing/>
        <w:rPr>
          <w:rFonts w:ascii="Times New Roman" w:hAnsi="Times New Roman" w:cs="Times New Roman"/>
          <w:sz w:val="24"/>
          <w:szCs w:val="24"/>
        </w:rPr>
      </w:pPr>
    </w:p>
    <w:p w14:paraId="682F70CC" w14:textId="77777777"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14:paraId="7F073306" w14:textId="77777777" w:rsidR="00765303" w:rsidRPr="00A602F3" w:rsidRDefault="00765303" w:rsidP="00765303">
      <w:pPr>
        <w:spacing w:after="0" w:line="240" w:lineRule="auto"/>
        <w:contextualSpacing/>
        <w:jc w:val="both"/>
        <w:rPr>
          <w:rFonts w:ascii="Times New Roman" w:hAnsi="Times New Roman" w:cs="Times New Roman"/>
          <w:sz w:val="24"/>
          <w:szCs w:val="24"/>
        </w:rPr>
      </w:pPr>
    </w:p>
    <w:p w14:paraId="523D631E" w14:textId="77777777"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14:paraId="18104C25" w14:textId="77777777" w:rsidR="003B41A8" w:rsidRPr="00A602F3" w:rsidRDefault="003B41A8" w:rsidP="00765303">
      <w:pPr>
        <w:spacing w:after="0" w:line="240" w:lineRule="auto"/>
        <w:contextualSpacing/>
        <w:jc w:val="both"/>
        <w:rPr>
          <w:rFonts w:ascii="Times New Roman" w:hAnsi="Times New Roman" w:cs="Times New Roman"/>
          <w:sz w:val="24"/>
          <w:szCs w:val="24"/>
        </w:rPr>
      </w:pPr>
    </w:p>
    <w:p w14:paraId="4445DD8A" w14:textId="77777777"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36"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36"/>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14:paraId="4750D684" w14:textId="77777777"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14:paraId="03426890" w14:textId="77777777"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lastRenderedPageBreak/>
        <w:t>Appendix A</w:t>
      </w:r>
    </w:p>
    <w:p w14:paraId="25B2114A" w14:textId="77777777" w:rsidR="00855D9F" w:rsidRPr="001845E4" w:rsidRDefault="00855D9F" w:rsidP="00855D9F">
      <w:pPr>
        <w:spacing w:after="0" w:line="240" w:lineRule="auto"/>
        <w:contextualSpacing/>
        <w:jc w:val="both"/>
        <w:rPr>
          <w:rFonts w:cs="Times New Roman"/>
          <w:b/>
          <w:sz w:val="23"/>
          <w:szCs w:val="23"/>
        </w:rPr>
      </w:pPr>
    </w:p>
    <w:p w14:paraId="3B4E0779" w14:textId="77777777"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14:paraId="3B81714B" w14:textId="77777777" w:rsidR="00855D9F" w:rsidRPr="001845E4" w:rsidRDefault="00855D9F" w:rsidP="00855D9F">
      <w:pPr>
        <w:spacing w:after="0" w:line="240" w:lineRule="auto"/>
        <w:contextualSpacing/>
        <w:jc w:val="both"/>
        <w:rPr>
          <w:rFonts w:cs="Times New Roman"/>
          <w:sz w:val="23"/>
          <w:szCs w:val="23"/>
        </w:rPr>
      </w:pPr>
    </w:p>
    <w:p w14:paraId="6FE416E5" w14:textId="77777777"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w:t>
      </w:r>
      <w:proofErr w:type="spellStart"/>
      <w:r w:rsidRPr="001845E4">
        <w:rPr>
          <w:rFonts w:cs="Times New Roman"/>
          <w:sz w:val="23"/>
          <w:szCs w:val="23"/>
        </w:rPr>
        <w:t>of</w:t>
      </w:r>
      <w:proofErr w:type="spellEnd"/>
      <w:r w:rsidRPr="001845E4">
        <w:rPr>
          <w:rFonts w:cs="Times New Roman"/>
          <w:sz w:val="23"/>
          <w:szCs w:val="23"/>
        </w:rPr>
        <w:t xml:space="preserve"> the </w:t>
      </w:r>
      <w:r w:rsidR="007858D5" w:rsidRPr="00A602F3">
        <w:rPr>
          <w:rFonts w:ascii="Times New Roman" w:hAnsi="Times New Roman" w:cs="Times New Roman"/>
          <w:sz w:val="24"/>
          <w:szCs w:val="24"/>
        </w:rPr>
        <w:fldChar w:fldCharType="begin">
          <w:ffData>
            <w:name w:val="Text41"/>
            <w:enabled/>
            <w:calcOnExit w:val="0"/>
            <w:textInput/>
          </w:ffData>
        </w:fldChar>
      </w:r>
      <w:r w:rsidR="007858D5" w:rsidRPr="00A602F3">
        <w:rPr>
          <w:rFonts w:ascii="Times New Roman" w:hAnsi="Times New Roman" w:cs="Times New Roman"/>
          <w:sz w:val="24"/>
          <w:szCs w:val="24"/>
        </w:rPr>
        <w:instrText xml:space="preserve"> FORMTEXT </w:instrText>
      </w:r>
      <w:r w:rsidR="007858D5" w:rsidRPr="00A602F3">
        <w:rPr>
          <w:rFonts w:ascii="Times New Roman" w:hAnsi="Times New Roman" w:cs="Times New Roman"/>
          <w:sz w:val="24"/>
          <w:szCs w:val="24"/>
        </w:rPr>
      </w:r>
      <w:r w:rsidR="007858D5" w:rsidRPr="00A602F3">
        <w:rPr>
          <w:rFonts w:ascii="Times New Roman" w:hAnsi="Times New Roman" w:cs="Times New Roman"/>
          <w:sz w:val="24"/>
          <w:szCs w:val="24"/>
        </w:rPr>
        <w:fldChar w:fldCharType="separate"/>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sz w:val="24"/>
          <w:szCs w:val="24"/>
        </w:rPr>
        <w:fldChar w:fldCharType="end"/>
      </w:r>
      <w:r w:rsidRPr="001845E4">
        <w:rPr>
          <w:rFonts w:cs="Times New Roman"/>
          <w:sz w:val="23"/>
          <w:szCs w:val="23"/>
        </w:rPr>
        <w:t xml:space="preserve">.  </w:t>
      </w:r>
    </w:p>
    <w:p w14:paraId="1C4F486E" w14:textId="77777777" w:rsidR="00855D9F" w:rsidRPr="001845E4" w:rsidRDefault="00855D9F" w:rsidP="00855D9F">
      <w:pPr>
        <w:spacing w:after="0" w:line="240" w:lineRule="auto"/>
        <w:contextualSpacing/>
        <w:jc w:val="both"/>
        <w:rPr>
          <w:rFonts w:cs="Times New Roman"/>
          <w:sz w:val="23"/>
          <w:szCs w:val="23"/>
        </w:rPr>
      </w:pPr>
    </w:p>
    <w:p w14:paraId="289A538B"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14:paraId="4383BC16" w14:textId="77777777" w:rsidR="00855D9F" w:rsidRPr="001845E4" w:rsidRDefault="00855D9F" w:rsidP="00855D9F">
      <w:pPr>
        <w:spacing w:after="0" w:line="240" w:lineRule="auto"/>
        <w:contextualSpacing/>
        <w:jc w:val="both"/>
        <w:rPr>
          <w:rFonts w:cs="Times New Roman"/>
          <w:sz w:val="23"/>
          <w:szCs w:val="23"/>
        </w:rPr>
      </w:pPr>
    </w:p>
    <w:p w14:paraId="2FD36180"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D021E4">
        <w:rPr>
          <w:rFonts w:cs="Times New Roman"/>
          <w:sz w:val="23"/>
          <w:szCs w:val="23"/>
        </w:rPr>
        <w:t>6</w:t>
      </w:r>
      <w:r w:rsidRPr="001845E4">
        <w:rPr>
          <w:rFonts w:cs="Times New Roman"/>
          <w:sz w:val="23"/>
          <w:szCs w:val="23"/>
        </w:rPr>
        <w:t xml:space="preserve"> of the RFP, including Attachments.</w:t>
      </w:r>
    </w:p>
    <w:p w14:paraId="5B50263E" w14:textId="77777777" w:rsidR="00855D9F" w:rsidRPr="001845E4" w:rsidRDefault="00855D9F" w:rsidP="00855D9F">
      <w:pPr>
        <w:spacing w:after="0" w:line="240" w:lineRule="auto"/>
        <w:contextualSpacing/>
        <w:jc w:val="both"/>
        <w:rPr>
          <w:rFonts w:cs="Times New Roman"/>
          <w:sz w:val="23"/>
          <w:szCs w:val="23"/>
        </w:rPr>
      </w:pPr>
    </w:p>
    <w:p w14:paraId="2CD801F3" w14:textId="77777777"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14:paraId="75CF908E" w14:textId="77777777" w:rsidR="00855D9F" w:rsidRPr="001845E4" w:rsidRDefault="00855D9F" w:rsidP="00855D9F">
      <w:pPr>
        <w:spacing w:after="0" w:line="240" w:lineRule="auto"/>
        <w:contextualSpacing/>
        <w:jc w:val="both"/>
        <w:rPr>
          <w:rFonts w:cs="Times New Roman"/>
          <w:sz w:val="23"/>
          <w:szCs w:val="23"/>
        </w:rPr>
      </w:pPr>
    </w:p>
    <w:p w14:paraId="36E98A27"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14:paraId="3865C9AB" w14:textId="77777777" w:rsidR="00855D9F" w:rsidRPr="001845E4" w:rsidRDefault="00855D9F" w:rsidP="00855D9F">
      <w:pPr>
        <w:spacing w:after="0" w:line="240" w:lineRule="auto"/>
        <w:contextualSpacing/>
        <w:jc w:val="both"/>
        <w:rPr>
          <w:rFonts w:cs="Times New Roman"/>
          <w:sz w:val="23"/>
          <w:szCs w:val="23"/>
        </w:rPr>
      </w:pPr>
    </w:p>
    <w:p w14:paraId="33F6743F" w14:textId="77777777"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14:paraId="10D66789" w14:textId="77777777"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14:paraId="0C4EB3A9" w14:textId="77777777" w:rsidR="00855D9F" w:rsidRPr="001845E4" w:rsidRDefault="00855D9F" w:rsidP="00855D9F">
      <w:pPr>
        <w:spacing w:after="0" w:line="240" w:lineRule="auto"/>
        <w:contextualSpacing/>
        <w:jc w:val="both"/>
        <w:rPr>
          <w:rFonts w:cs="Times New Roman"/>
          <w:sz w:val="23"/>
          <w:szCs w:val="23"/>
        </w:rPr>
      </w:pPr>
    </w:p>
    <w:p w14:paraId="424F1969" w14:textId="77777777"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6F8EA1C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14:paraId="4DE0C720" w14:textId="77777777" w:rsidR="00855D9F" w:rsidRPr="001845E4" w:rsidRDefault="00855D9F" w:rsidP="00855D9F">
      <w:pPr>
        <w:spacing w:after="0" w:line="240" w:lineRule="auto"/>
        <w:contextualSpacing/>
        <w:jc w:val="both"/>
        <w:rPr>
          <w:rFonts w:cs="Times New Roman"/>
          <w:sz w:val="23"/>
          <w:szCs w:val="23"/>
        </w:rPr>
      </w:pPr>
    </w:p>
    <w:p w14:paraId="4343F842" w14:textId="77777777"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14:paraId="2197C97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14:paraId="571839EF" w14:textId="77777777" w:rsidR="00855D9F" w:rsidRPr="001845E4" w:rsidRDefault="00855D9F" w:rsidP="00855D9F">
      <w:pPr>
        <w:spacing w:after="0" w:line="240" w:lineRule="auto"/>
        <w:contextualSpacing/>
        <w:jc w:val="both"/>
        <w:rPr>
          <w:rFonts w:cs="Times New Roman"/>
          <w:sz w:val="23"/>
          <w:szCs w:val="23"/>
        </w:rPr>
      </w:pPr>
    </w:p>
    <w:p w14:paraId="57737B03" w14:textId="77777777"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14:paraId="0442FF3B" w14:textId="77777777"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14:paraId="19462572" w14:textId="77777777" w:rsidR="00855D9F" w:rsidRPr="001845E4" w:rsidRDefault="00855D9F" w:rsidP="00855D9F">
      <w:pPr>
        <w:spacing w:after="0" w:line="240" w:lineRule="auto"/>
        <w:contextualSpacing/>
        <w:jc w:val="both"/>
        <w:rPr>
          <w:rFonts w:cs="Times New Roman"/>
          <w:sz w:val="23"/>
          <w:szCs w:val="23"/>
        </w:rPr>
      </w:pPr>
    </w:p>
    <w:p w14:paraId="331743EE" w14:textId="77777777"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14:paraId="1E95E02C" w14:textId="77777777"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14:paraId="76C5C23C" w14:textId="77777777"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14:paraId="1BB9783A" w14:textId="77777777" w:rsidR="00855D9F" w:rsidRPr="001845E4" w:rsidRDefault="00855D9F" w:rsidP="00855D9F">
      <w:pPr>
        <w:spacing w:after="0" w:line="240" w:lineRule="auto"/>
        <w:contextualSpacing/>
        <w:jc w:val="both"/>
        <w:rPr>
          <w:rFonts w:cs="Times New Roman"/>
          <w:sz w:val="23"/>
          <w:szCs w:val="23"/>
        </w:rPr>
      </w:pPr>
    </w:p>
    <w:p w14:paraId="3546096F" w14:textId="77777777"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14:paraId="5AE4C249" w14:textId="77777777"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14:paraId="14FE57FE" w14:textId="77777777" w:rsidR="00855D9F" w:rsidRPr="001845E4" w:rsidRDefault="00855D9F" w:rsidP="00855D9F">
      <w:pPr>
        <w:spacing w:after="0" w:line="240" w:lineRule="auto"/>
        <w:contextualSpacing/>
        <w:jc w:val="both"/>
        <w:rPr>
          <w:rFonts w:cs="Times New Roman"/>
          <w:sz w:val="23"/>
          <w:szCs w:val="23"/>
        </w:rPr>
      </w:pPr>
    </w:p>
    <w:p w14:paraId="7C826D35" w14:textId="77777777"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32A48477"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14:paraId="6C7A8698" w14:textId="77777777" w:rsidR="00855D9F" w:rsidRPr="001845E4" w:rsidRDefault="00855D9F" w:rsidP="00855D9F">
      <w:pPr>
        <w:spacing w:after="0" w:line="240" w:lineRule="auto"/>
        <w:contextualSpacing/>
        <w:jc w:val="both"/>
        <w:rPr>
          <w:rFonts w:cs="Times New Roman"/>
          <w:sz w:val="23"/>
          <w:szCs w:val="23"/>
        </w:rPr>
      </w:pPr>
    </w:p>
    <w:p w14:paraId="338A6C5B"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14:paraId="606BB1B4" w14:textId="77777777"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14:paraId="1E8D2DA5" w14:textId="77777777"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14:paraId="291CD1F5" w14:textId="77777777"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lastRenderedPageBreak/>
        <w:t>Appendix B</w:t>
      </w:r>
    </w:p>
    <w:p w14:paraId="51AF74A0" w14:textId="77777777" w:rsidR="00A3313F" w:rsidRPr="001845E4" w:rsidRDefault="00A3313F" w:rsidP="00A3313F">
      <w:pPr>
        <w:spacing w:after="0" w:line="240" w:lineRule="auto"/>
        <w:contextualSpacing/>
        <w:jc w:val="center"/>
        <w:rPr>
          <w:rFonts w:cs="Times New Roman"/>
          <w:b/>
          <w:sz w:val="23"/>
          <w:szCs w:val="23"/>
        </w:rPr>
      </w:pPr>
    </w:p>
    <w:p w14:paraId="531A090C" w14:textId="77777777"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14:paraId="28D9F2EB" w14:textId="77777777"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14:paraId="4C48E7E1" w14:textId="77777777" w:rsidR="00A3313F" w:rsidRPr="001845E4" w:rsidRDefault="00A3313F" w:rsidP="00A3313F">
      <w:pPr>
        <w:spacing w:after="0" w:line="240" w:lineRule="auto"/>
        <w:contextualSpacing/>
        <w:jc w:val="center"/>
        <w:rPr>
          <w:rFonts w:cs="Times New Roman"/>
          <w:i/>
          <w:sz w:val="23"/>
          <w:szCs w:val="23"/>
        </w:rPr>
      </w:pPr>
    </w:p>
    <w:p w14:paraId="23F479A8" w14:textId="77777777" w:rsidR="00A3313F" w:rsidRPr="001845E4" w:rsidRDefault="00A3313F" w:rsidP="00A3313F">
      <w:pPr>
        <w:spacing w:after="0" w:line="240" w:lineRule="auto"/>
        <w:contextualSpacing/>
        <w:rPr>
          <w:rFonts w:cs="Times New Roman"/>
          <w:sz w:val="23"/>
          <w:szCs w:val="23"/>
        </w:rPr>
      </w:pPr>
    </w:p>
    <w:p w14:paraId="74EBF07A" w14:textId="77777777"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14:paraId="1A757F58" w14:textId="77777777"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14:paraId="28A312BC" w14:textId="77777777"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14:paraId="13127FE1" w14:textId="77777777"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14:paraId="47C09C73" w14:textId="77777777"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14:paraId="433ECD15" w14:textId="77777777"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14:paraId="5B4E6848" w14:textId="77777777"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14:paraId="6A038133"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14:paraId="238062B6"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0F57AA26"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312738F7" w14:textId="77777777"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14:paraId="48C1284F" w14:textId="77777777"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14:paraId="35342A9A" w14:textId="77777777"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14:paraId="2D532FDC" w14:textId="77777777"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14:paraId="6B5FE38F" w14:textId="77777777"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lastRenderedPageBreak/>
        <w:t>Appendix C</w:t>
      </w:r>
    </w:p>
    <w:p w14:paraId="58A9E094" w14:textId="77777777"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14:paraId="081982E2" w14:textId="77777777"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14:paraId="55BEC7E8" w14:textId="77777777"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14:paraId="1307E4C7" w14:textId="77777777"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30E06370" w14:textId="77777777"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14:paraId="2B537B8F" w14:textId="77777777"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14:paraId="3CB7D572" w14:textId="77777777"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14:paraId="73844E9A" w14:textId="77777777"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14:paraId="35C86222" w14:textId="77777777"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14:paraId="63697350" w14:textId="77777777" w:rsidR="00CE7BF8" w:rsidRPr="00A602F3" w:rsidRDefault="00CE7BF8" w:rsidP="00E866E2">
      <w:pPr>
        <w:spacing w:after="0" w:line="480" w:lineRule="auto"/>
        <w:rPr>
          <w:rFonts w:ascii="Times New Roman" w:hAnsi="Times New Roman" w:cs="Times New Roman"/>
          <w:sz w:val="24"/>
          <w:szCs w:val="24"/>
          <w:highlight w:val="yellow"/>
        </w:rPr>
      </w:pPr>
    </w:p>
    <w:p w14:paraId="5F79B068" w14:textId="77777777" w:rsidR="009911BC" w:rsidRPr="00A602F3" w:rsidRDefault="009911BC" w:rsidP="00E866E2">
      <w:pPr>
        <w:spacing w:after="0" w:line="480" w:lineRule="auto"/>
        <w:rPr>
          <w:rFonts w:ascii="Times New Roman" w:hAnsi="Times New Roman" w:cs="Times New Roman"/>
          <w:sz w:val="24"/>
          <w:szCs w:val="24"/>
          <w:highlight w:val="yellow"/>
        </w:rPr>
      </w:pPr>
    </w:p>
    <w:p w14:paraId="5A7178A5" w14:textId="77777777" w:rsidR="00187B2E" w:rsidRPr="00A602F3" w:rsidRDefault="00187B2E" w:rsidP="00E866E2">
      <w:pPr>
        <w:spacing w:after="0" w:line="480" w:lineRule="auto"/>
        <w:rPr>
          <w:rFonts w:ascii="Times New Roman" w:hAnsi="Times New Roman" w:cs="Times New Roman"/>
          <w:sz w:val="24"/>
          <w:szCs w:val="24"/>
          <w:highlight w:val="yellow"/>
        </w:rPr>
      </w:pPr>
    </w:p>
    <w:p w14:paraId="4E2E3D3D" w14:textId="77777777" w:rsidR="00187B2E" w:rsidRPr="00A602F3" w:rsidRDefault="00187B2E" w:rsidP="003128B4">
      <w:pPr>
        <w:spacing w:after="0"/>
        <w:rPr>
          <w:rFonts w:ascii="Times New Roman" w:hAnsi="Times New Roman" w:cs="Times New Roman"/>
          <w:highlight w:val="yellow"/>
        </w:rPr>
        <w:sectPr w:rsidR="00187B2E" w:rsidRPr="00A602F3">
          <w:headerReference w:type="default" r:id="rId21"/>
          <w:pgSz w:w="12240" w:h="15840"/>
          <w:pgMar w:top="980" w:right="1320" w:bottom="1480" w:left="1680" w:header="748" w:footer="1299" w:gutter="0"/>
          <w:cols w:space="720"/>
          <w:formProt w:val="0"/>
        </w:sectPr>
      </w:pPr>
    </w:p>
    <w:p w14:paraId="5EF02B32" w14:textId="77777777" w:rsidR="00187B2E" w:rsidRPr="00A602F3" w:rsidRDefault="006F7090" w:rsidP="00D40E0B">
      <w:pPr>
        <w:pStyle w:val="Heading1"/>
        <w:jc w:val="center"/>
        <w:rPr>
          <w:rFonts w:cs="Times New Roman"/>
          <w:sz w:val="27"/>
          <w:szCs w:val="27"/>
        </w:rPr>
      </w:pPr>
      <w:bookmarkStart w:id="37" w:name="_Toc440358026"/>
      <w:r w:rsidRPr="00A602F3">
        <w:rPr>
          <w:rFonts w:cs="Times New Roman"/>
          <w:sz w:val="27"/>
          <w:szCs w:val="27"/>
        </w:rPr>
        <w:lastRenderedPageBreak/>
        <w:t>SECTION 4 – EVALUATION OF PROPOSALS AND BASIS FOR AWARD</w:t>
      </w:r>
      <w:bookmarkEnd w:id="37"/>
    </w:p>
    <w:p w14:paraId="3EB5F56E" w14:textId="77777777" w:rsidR="00FD676B" w:rsidRPr="00A602F3" w:rsidRDefault="00FD676B" w:rsidP="00FD676B">
      <w:pPr>
        <w:spacing w:after="0" w:line="200" w:lineRule="exact"/>
        <w:jc w:val="center"/>
        <w:rPr>
          <w:rFonts w:ascii="Times New Roman" w:hAnsi="Times New Roman" w:cs="Times New Roman"/>
          <w:b/>
          <w:sz w:val="24"/>
          <w:szCs w:val="24"/>
          <w:highlight w:val="yellow"/>
        </w:rPr>
      </w:pPr>
    </w:p>
    <w:p w14:paraId="659555C0" w14:textId="77777777" w:rsidR="00187B2E" w:rsidRPr="00A602F3" w:rsidRDefault="00187B2E">
      <w:pPr>
        <w:spacing w:before="2" w:after="0" w:line="240" w:lineRule="exact"/>
        <w:rPr>
          <w:rFonts w:ascii="Times New Roman" w:hAnsi="Times New Roman" w:cs="Times New Roman"/>
          <w:sz w:val="24"/>
          <w:szCs w:val="24"/>
        </w:rPr>
      </w:pPr>
    </w:p>
    <w:p w14:paraId="2D0789F5"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14:paraId="1544425D" w14:textId="77777777" w:rsidR="00187B2E" w:rsidRPr="00A602F3" w:rsidRDefault="00187B2E" w:rsidP="00AD39B2">
      <w:pPr>
        <w:spacing w:before="18" w:after="0" w:line="220" w:lineRule="exact"/>
        <w:rPr>
          <w:rFonts w:ascii="Times New Roman" w:hAnsi="Times New Roman" w:cs="Times New Roman"/>
        </w:rPr>
      </w:pPr>
    </w:p>
    <w:p w14:paraId="76B2B2C3" w14:textId="77777777"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8B319C">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38"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8"/>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39"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9"/>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0"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0"/>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14:paraId="4080DFE5" w14:textId="77777777" w:rsidR="00187B2E" w:rsidRPr="00A602F3" w:rsidRDefault="00187B2E" w:rsidP="00FD676B">
      <w:pPr>
        <w:spacing w:after="0" w:line="200" w:lineRule="exact"/>
        <w:rPr>
          <w:rFonts w:ascii="Times New Roman" w:hAnsi="Times New Roman" w:cs="Times New Roman"/>
          <w:sz w:val="20"/>
          <w:szCs w:val="20"/>
          <w:highlight w:val="yellow"/>
        </w:rPr>
      </w:pPr>
    </w:p>
    <w:p w14:paraId="2B1A342D"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14:paraId="27506FFA" w14:textId="77777777" w:rsidR="00187B2E" w:rsidRPr="00A602F3" w:rsidRDefault="00187B2E" w:rsidP="00FD676B">
      <w:pPr>
        <w:spacing w:after="0" w:line="220" w:lineRule="exact"/>
        <w:rPr>
          <w:rFonts w:ascii="Times New Roman" w:hAnsi="Times New Roman" w:cs="Times New Roman"/>
          <w:highlight w:val="yellow"/>
        </w:rPr>
      </w:pPr>
    </w:p>
    <w:p w14:paraId="53E48430" w14:textId="77777777"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5D3D1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14:paraId="00B01263" w14:textId="77777777" w:rsidR="00187B2E" w:rsidRPr="00A602F3" w:rsidRDefault="00187B2E">
      <w:pPr>
        <w:spacing w:after="0" w:line="200" w:lineRule="exact"/>
        <w:rPr>
          <w:rFonts w:ascii="Times New Roman" w:hAnsi="Times New Roman" w:cs="Times New Roman"/>
          <w:sz w:val="20"/>
          <w:szCs w:val="20"/>
          <w:highlight w:val="yellow"/>
        </w:rPr>
      </w:pPr>
    </w:p>
    <w:p w14:paraId="7DBE177C" w14:textId="77777777" w:rsidR="00187B2E" w:rsidRPr="00A602F3" w:rsidRDefault="00187B2E">
      <w:pPr>
        <w:spacing w:after="0" w:line="200" w:lineRule="exact"/>
        <w:rPr>
          <w:rFonts w:ascii="Times New Roman" w:hAnsi="Times New Roman" w:cs="Times New Roman"/>
          <w:sz w:val="20"/>
          <w:szCs w:val="20"/>
          <w:highlight w:val="yellow"/>
        </w:rPr>
      </w:pPr>
    </w:p>
    <w:p w14:paraId="0097E0BF"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14:paraId="5D959F3B" w14:textId="77777777" w:rsidR="00187B2E" w:rsidRPr="00A602F3" w:rsidRDefault="00187B2E" w:rsidP="00AD39B2">
      <w:pPr>
        <w:spacing w:before="18" w:after="0" w:line="220" w:lineRule="exact"/>
        <w:rPr>
          <w:rFonts w:ascii="Times New Roman" w:hAnsi="Times New Roman" w:cs="Times New Roman"/>
        </w:rPr>
      </w:pPr>
    </w:p>
    <w:p w14:paraId="500A7BD7" w14:textId="77777777"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14:paraId="3D3DD181" w14:textId="77777777"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14:paraId="7F764D22" w14:textId="77777777">
        <w:trPr>
          <w:trHeight w:hRule="exact" w:val="388"/>
        </w:trPr>
        <w:tc>
          <w:tcPr>
            <w:tcW w:w="2700" w:type="dxa"/>
            <w:tcBorders>
              <w:top w:val="nil"/>
              <w:left w:val="nil"/>
              <w:bottom w:val="nil"/>
              <w:right w:val="nil"/>
            </w:tcBorders>
          </w:tcPr>
          <w:p w14:paraId="079B1902"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14:paraId="641B1EB7"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14:paraId="2A436217" w14:textId="77777777" w:rsidTr="00377D94">
        <w:trPr>
          <w:trHeight w:hRule="exact" w:val="379"/>
        </w:trPr>
        <w:tc>
          <w:tcPr>
            <w:tcW w:w="2700" w:type="dxa"/>
            <w:tcBorders>
              <w:top w:val="nil"/>
              <w:left w:val="nil"/>
              <w:right w:val="nil"/>
            </w:tcBorders>
          </w:tcPr>
          <w:p w14:paraId="787A1ED0" w14:textId="77777777"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14:paraId="7FFD0F5D" w14:textId="77777777"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1"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1"/>
          </w:p>
        </w:tc>
      </w:tr>
      <w:tr w:rsidR="00187B2E" w:rsidRPr="00A602F3" w14:paraId="080D7A27" w14:textId="77777777" w:rsidTr="00377D94">
        <w:trPr>
          <w:trHeight w:hRule="exact" w:val="334"/>
        </w:trPr>
        <w:tc>
          <w:tcPr>
            <w:tcW w:w="2700" w:type="dxa"/>
            <w:tcBorders>
              <w:top w:val="nil"/>
              <w:left w:val="nil"/>
              <w:right w:val="nil"/>
            </w:tcBorders>
          </w:tcPr>
          <w:p w14:paraId="7616D735"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14:paraId="654AF7B3" w14:textId="77777777"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2"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2"/>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14:paraId="204C246A" w14:textId="77777777" w:rsidTr="00377D94">
        <w:trPr>
          <w:trHeight w:hRule="exact" w:val="334"/>
        </w:trPr>
        <w:tc>
          <w:tcPr>
            <w:tcW w:w="2700" w:type="dxa"/>
          </w:tcPr>
          <w:p w14:paraId="0813E1C5" w14:textId="77777777"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14:paraId="7DC8ED7F" w14:textId="77777777"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3"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3"/>
          </w:p>
        </w:tc>
      </w:tr>
      <w:tr w:rsidR="00187B2E" w:rsidRPr="00A602F3" w14:paraId="04D56DB7" w14:textId="77777777" w:rsidTr="00377D94">
        <w:trPr>
          <w:trHeight w:hRule="exact" w:val="334"/>
        </w:trPr>
        <w:tc>
          <w:tcPr>
            <w:tcW w:w="2700" w:type="dxa"/>
          </w:tcPr>
          <w:p w14:paraId="241DB2FA"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14:paraId="2267EAB4"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p w14:paraId="07A3B29E"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14:paraId="2E0805DB" w14:textId="77777777"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44"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p>
        </w:tc>
      </w:tr>
      <w:tr w:rsidR="00377D94" w:rsidRPr="00A602F3" w14:paraId="012CF1DB" w14:textId="77777777" w:rsidTr="00377D94">
        <w:trPr>
          <w:trHeight w:hRule="exact" w:val="272"/>
        </w:trPr>
        <w:tc>
          <w:tcPr>
            <w:tcW w:w="2700" w:type="dxa"/>
          </w:tcPr>
          <w:p w14:paraId="0ADEC014" w14:textId="77777777"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14:paraId="1E7B7464" w14:textId="77777777"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14:paraId="344703A6" w14:textId="77777777" w:rsidR="00187B2E" w:rsidRPr="00A602F3" w:rsidRDefault="00187B2E" w:rsidP="00AD39B2">
      <w:pPr>
        <w:spacing w:before="6" w:after="0" w:line="110" w:lineRule="exact"/>
        <w:rPr>
          <w:rFonts w:ascii="Times New Roman" w:hAnsi="Times New Roman" w:cs="Times New Roman"/>
          <w:sz w:val="24"/>
          <w:szCs w:val="24"/>
        </w:rPr>
      </w:pPr>
    </w:p>
    <w:p w14:paraId="2363CDC6" w14:textId="77777777"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14:paraId="46D9FB6F" w14:textId="77777777"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14:paraId="338FB2FF"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14:paraId="2AD29E61" w14:textId="77777777"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14:paraId="6D12BC7D" w14:textId="77777777"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14:paraId="02D5EBAB" w14:textId="77777777"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14:paraId="63BEB418" w14:textId="77777777" w:rsidR="00187B2E" w:rsidRPr="00A602F3" w:rsidRDefault="00187B2E">
      <w:pPr>
        <w:spacing w:after="0" w:line="200" w:lineRule="exact"/>
        <w:rPr>
          <w:rFonts w:ascii="Times New Roman" w:hAnsi="Times New Roman" w:cs="Times New Roman"/>
          <w:sz w:val="20"/>
          <w:szCs w:val="20"/>
        </w:rPr>
      </w:pPr>
    </w:p>
    <w:p w14:paraId="260FE6AC" w14:textId="77777777"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14:paraId="03817C6D"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B1118D2" w14:textId="77777777"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14:paraId="69F1FCF0" w14:textId="77777777"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14:paraId="5F0DC9B2"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98F1108" w14:textId="77777777"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45"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45"/>
          </w:p>
        </w:tc>
        <w:tc>
          <w:tcPr>
            <w:tcW w:w="3358" w:type="dxa"/>
            <w:tcBorders>
              <w:top w:val="single" w:sz="4" w:space="0" w:color="000000"/>
              <w:left w:val="single" w:sz="4" w:space="0" w:color="000000"/>
              <w:bottom w:val="single" w:sz="4" w:space="0" w:color="000000"/>
              <w:right w:val="single" w:sz="4" w:space="0" w:color="000000"/>
            </w:tcBorders>
          </w:tcPr>
          <w:p w14:paraId="208D128F" w14:textId="77777777"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7AA44EA5" w14:textId="77777777">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EFF9206"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D91BA49"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37D4742A"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0C69FEC4"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95F4B31"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07824856"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C792F2B"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0138281"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0B266FF0" w14:textId="77777777">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C1DCAEF"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DFF0318"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5CA0F0D9" w14:textId="77777777"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42A36D3F"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544AA8C" w14:textId="77777777"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lastRenderedPageBreak/>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14:paraId="564F7E0C"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101B9370"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2A2F064"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FECF264"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0B538B64"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0CF3F081"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55E3CEA"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5D9EA03B"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F173F84"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9EC69AB"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5B49D9DA"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975F2D8"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CF2022A"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BA730E4"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B375CCF"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5F03828"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580B9D47" w14:textId="77777777" w:rsidR="00EE2F7E" w:rsidRPr="00A602F3" w:rsidRDefault="00EE2F7E">
      <w:pPr>
        <w:spacing w:after="0" w:line="120" w:lineRule="exact"/>
        <w:rPr>
          <w:rFonts w:ascii="Times New Roman" w:hAnsi="Times New Roman" w:cs="Times New Roman"/>
          <w:sz w:val="12"/>
          <w:szCs w:val="12"/>
          <w:highlight w:val="yellow"/>
        </w:rPr>
      </w:pPr>
    </w:p>
    <w:p w14:paraId="509D8FC6" w14:textId="77777777"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1C53A581"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7A176BF" w14:textId="77777777"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85552BC"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3AA660E9"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500109F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2E8739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E2EB3C6"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1BE09F51"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34CA3A5"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69DA2320"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0B3B408"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90E6F8B"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29CDBDBB"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70827796"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832A416"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326F8F4E"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54F46B53"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3FC6386D"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7CD977C7" w14:textId="77777777" w:rsidR="00EE2F7E" w:rsidRPr="00A602F3" w:rsidRDefault="00EE2F7E">
      <w:pPr>
        <w:spacing w:after="0" w:line="120" w:lineRule="exact"/>
        <w:rPr>
          <w:rFonts w:ascii="Times New Roman" w:hAnsi="Times New Roman" w:cs="Times New Roman"/>
          <w:sz w:val="12"/>
          <w:szCs w:val="12"/>
          <w:highlight w:val="yellow"/>
        </w:rPr>
      </w:pPr>
    </w:p>
    <w:p w14:paraId="3DD50255" w14:textId="77777777" w:rsidR="00EE2F7E" w:rsidRPr="00A602F3" w:rsidRDefault="00EE2F7E">
      <w:pPr>
        <w:spacing w:after="0" w:line="120" w:lineRule="exact"/>
        <w:rPr>
          <w:rFonts w:ascii="Times New Roman" w:hAnsi="Times New Roman" w:cs="Times New Roman"/>
          <w:sz w:val="12"/>
          <w:szCs w:val="12"/>
          <w:highlight w:val="yellow"/>
        </w:rPr>
      </w:pPr>
    </w:p>
    <w:p w14:paraId="2FC7463B" w14:textId="77777777" w:rsidR="00187B2E" w:rsidRPr="00A602F3" w:rsidRDefault="00187B2E">
      <w:pPr>
        <w:spacing w:after="0" w:line="200" w:lineRule="exact"/>
        <w:rPr>
          <w:rFonts w:ascii="Times New Roman" w:hAnsi="Times New Roman" w:cs="Times New Roman"/>
          <w:sz w:val="20"/>
          <w:szCs w:val="20"/>
          <w:highlight w:val="yellow"/>
        </w:rPr>
      </w:pPr>
    </w:p>
    <w:p w14:paraId="0ADE06A0" w14:textId="77777777"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14:paraId="02B0DCA7" w14:textId="77777777" w:rsidR="00EE2F7E" w:rsidRPr="00A602F3" w:rsidRDefault="00EE2F7E">
      <w:pPr>
        <w:spacing w:before="3" w:after="0" w:line="240" w:lineRule="exact"/>
        <w:rPr>
          <w:rFonts w:ascii="Times New Roman" w:hAnsi="Times New Roman" w:cs="Times New Roman"/>
          <w:sz w:val="24"/>
          <w:szCs w:val="24"/>
        </w:rPr>
      </w:pPr>
    </w:p>
    <w:p w14:paraId="560DB2CE" w14:textId="77777777"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14:paraId="66917542" w14:textId="77777777"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14:paraId="754C4F72"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14:paraId="0B90CCE4" w14:textId="77777777"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14:paraId="4D10FFB3" w14:textId="77777777" w:rsidR="00187B2E" w:rsidRPr="00A602F3" w:rsidRDefault="00187B2E">
      <w:pPr>
        <w:spacing w:before="18" w:after="0" w:line="220" w:lineRule="exact"/>
        <w:rPr>
          <w:rFonts w:ascii="Times New Roman" w:hAnsi="Times New Roman" w:cs="Times New Roman"/>
        </w:rPr>
      </w:pPr>
    </w:p>
    <w:p w14:paraId="202E4AB3" w14:textId="77777777"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14:paraId="2AF4723F" w14:textId="77777777" w:rsidR="00187B2E" w:rsidRPr="00A602F3" w:rsidRDefault="00187B2E">
      <w:pPr>
        <w:spacing w:after="0"/>
        <w:jc w:val="both"/>
        <w:rPr>
          <w:rFonts w:ascii="Times New Roman" w:hAnsi="Times New Roman" w:cs="Times New Roman"/>
          <w:highlight w:val="yellow"/>
        </w:rPr>
      </w:pPr>
    </w:p>
    <w:p w14:paraId="7ECF9DB8"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rPr>
        <w:tab/>
        <w:t>ORAL PRESENTATIONS</w:t>
      </w:r>
    </w:p>
    <w:p w14:paraId="7DE29CF1"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79ABC88D" w14:textId="77777777" w:rsidR="005D3D1E" w:rsidRPr="005D3D1E" w:rsidRDefault="005D3D1E" w:rsidP="00C2775E">
      <w:pPr>
        <w:tabs>
          <w:tab w:val="left" w:pos="720"/>
        </w:tabs>
        <w:spacing w:after="0" w:line="240" w:lineRule="auto"/>
        <w:ind w:left="4" w:right="-20" w:hanging="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[Reserved]</w:t>
      </w:r>
    </w:p>
    <w:p w14:paraId="4E39C4EE"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1944B41B" w14:textId="77777777"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5D3D1E">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14:paraId="7BBE3AE2" w14:textId="77777777"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14:paraId="4BE5F074" w14:textId="77777777" w:rsidR="00187B2E" w:rsidRPr="00A602F3" w:rsidRDefault="00187B2E">
      <w:pPr>
        <w:spacing w:before="18" w:after="0" w:line="220" w:lineRule="exact"/>
        <w:rPr>
          <w:rFonts w:ascii="Times New Roman" w:hAnsi="Times New Roman" w:cs="Times New Roman"/>
        </w:rPr>
      </w:pPr>
    </w:p>
    <w:p w14:paraId="4F4671D3" w14:textId="77777777"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14:paraId="5C8983C4" w14:textId="77777777"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14:paraId="2290E76C" w14:textId="77777777"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14:paraId="2C0ADF52" w14:textId="77777777"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14:paraId="38261266" w14:textId="77777777"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279CA314" w14:textId="77777777"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3F290FCE" w14:textId="77777777" w:rsidR="00187B2E" w:rsidRPr="00A602F3" w:rsidRDefault="00187B2E" w:rsidP="00AD39B2">
      <w:pPr>
        <w:spacing w:after="0" w:line="240" w:lineRule="exact"/>
        <w:rPr>
          <w:rFonts w:ascii="Times New Roman" w:hAnsi="Times New Roman" w:cs="Times New Roman"/>
          <w:sz w:val="24"/>
          <w:szCs w:val="24"/>
        </w:rPr>
      </w:pPr>
    </w:p>
    <w:p w14:paraId="25502E00" w14:textId="77777777"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14:paraId="10017983" w14:textId="77777777"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14:paraId="239F6352" w14:textId="77777777" w:rsidR="000017D8" w:rsidRPr="00E24BAB" w:rsidRDefault="00D40E0B" w:rsidP="00BF2061">
      <w:pPr>
        <w:pStyle w:val="Heading1"/>
        <w:jc w:val="center"/>
        <w:rPr>
          <w:rFonts w:eastAsia="Times New Roman" w:cs="Times New Roman"/>
        </w:rPr>
      </w:pPr>
      <w:bookmarkStart w:id="46" w:name="_Toc440358027"/>
      <w:r w:rsidRPr="00A602F3">
        <w:rPr>
          <w:rFonts w:eastAsia="Times New Roman" w:cs="Times New Roman"/>
        </w:rPr>
        <w:lastRenderedPageBreak/>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46"/>
    </w:p>
    <w:p w14:paraId="34B1F444" w14:textId="77777777"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14:paraId="29F4A660" w14:textId="77777777" w:rsidR="00187B2E" w:rsidRDefault="00187B2E">
      <w:pPr>
        <w:spacing w:after="0" w:line="200" w:lineRule="exact"/>
        <w:rPr>
          <w:rFonts w:ascii="Times New Roman" w:hAnsi="Times New Roman" w:cs="Times New Roman"/>
          <w:sz w:val="20"/>
          <w:szCs w:val="20"/>
        </w:rPr>
      </w:pPr>
    </w:p>
    <w:p w14:paraId="299F8A44" w14:textId="77777777" w:rsidR="00E24BAB" w:rsidRPr="00A602F3" w:rsidRDefault="00E24BAB">
      <w:pPr>
        <w:spacing w:after="0" w:line="200" w:lineRule="exact"/>
        <w:rPr>
          <w:rFonts w:ascii="Times New Roman" w:hAnsi="Times New Roman" w:cs="Times New Roman"/>
          <w:sz w:val="20"/>
          <w:szCs w:val="20"/>
        </w:rPr>
      </w:pPr>
    </w:p>
    <w:p w14:paraId="688820ED" w14:textId="77777777"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14:paraId="49641637" w14:textId="77777777"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14:paraId="1FB507F6" w14:textId="77777777"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7EFF22E2" w14:textId="77777777"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1CEA32FD"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5FB2C330"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67F6F9E0" w14:textId="77777777" w:rsidR="00187B2E" w:rsidRPr="00A602F3" w:rsidRDefault="00187B2E">
      <w:pPr>
        <w:spacing w:before="2" w:after="0" w:line="170" w:lineRule="exact"/>
        <w:rPr>
          <w:rFonts w:ascii="Times New Roman" w:hAnsi="Times New Roman" w:cs="Times New Roman"/>
          <w:sz w:val="17"/>
          <w:szCs w:val="17"/>
        </w:rPr>
      </w:pPr>
    </w:p>
    <w:p w14:paraId="08DD06BB" w14:textId="77777777" w:rsidR="00187B2E" w:rsidRPr="00A602F3" w:rsidRDefault="00187B2E">
      <w:pPr>
        <w:spacing w:after="0" w:line="200" w:lineRule="exact"/>
        <w:rPr>
          <w:rFonts w:ascii="Times New Roman" w:hAnsi="Times New Roman" w:cs="Times New Roman"/>
          <w:sz w:val="20"/>
          <w:szCs w:val="20"/>
        </w:rPr>
      </w:pPr>
    </w:p>
    <w:p w14:paraId="2257ED2E" w14:textId="77777777"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2232CEDC" w14:textId="77777777"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14:paraId="12369CE6" w14:textId="77777777" w:rsidR="009008B3" w:rsidRPr="00A602F3" w:rsidRDefault="009008B3" w:rsidP="009008B3">
      <w:pPr>
        <w:spacing w:after="0" w:line="200" w:lineRule="exact"/>
        <w:rPr>
          <w:rFonts w:ascii="Times New Roman" w:hAnsi="Times New Roman" w:cs="Times New Roman"/>
          <w:sz w:val="20"/>
          <w:szCs w:val="20"/>
        </w:rPr>
      </w:pPr>
    </w:p>
    <w:p w14:paraId="542DE843" w14:textId="77777777"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14:paraId="003441D6"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6FCE6D01"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5D38BD65" w14:textId="77777777"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14:paraId="64C6A17B" w14:textId="77777777"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14:paraId="332DEB10" w14:textId="77777777"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039F9690"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14:paraId="1C5FCC4F" w14:textId="77777777"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2DBCCE" w14:textId="77777777"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FB0F6F6"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14:paraId="52FF2A2F" w14:textId="77777777"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22023FB7" w14:textId="77777777"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14:paraId="4B5325DF"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4FE0C669" w14:textId="77777777" w:rsidR="00D37F89"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D37F89">
          <w:pgSz w:w="12240" w:h="15840"/>
          <w:pgMar w:top="980" w:right="1320" w:bottom="1500" w:left="1680" w:header="748" w:footer="1299" w:gutter="0"/>
          <w:cols w:space="720"/>
          <w:formProt w:val="0"/>
        </w:sectPr>
      </w:pPr>
    </w:p>
    <w:p w14:paraId="7D288148" w14:textId="77777777" w:rsidR="00D37F89" w:rsidRPr="00247771"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15F4B0E1" w14:textId="77777777" w:rsidR="00187B2E" w:rsidRPr="00A602F3" w:rsidRDefault="00CA4DE5" w:rsidP="00D40E0B">
      <w:pPr>
        <w:pStyle w:val="Heading1"/>
        <w:jc w:val="center"/>
        <w:rPr>
          <w:rFonts w:eastAsia="Times New Roman" w:cs="Times New Roman"/>
        </w:rPr>
      </w:pPr>
      <w:bookmarkStart w:id="47" w:name="_Toc440358028"/>
      <w:r w:rsidRPr="00A602F3">
        <w:rPr>
          <w:rFonts w:eastAsia="Times New Roman" w:cs="Times New Roman"/>
        </w:rPr>
        <w:lastRenderedPageBreak/>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47"/>
    </w:p>
    <w:p w14:paraId="673255D1" w14:textId="77777777" w:rsidR="00254D5D" w:rsidRPr="00A602F3" w:rsidRDefault="00254D5D">
      <w:pPr>
        <w:spacing w:before="16" w:after="0" w:line="220" w:lineRule="exact"/>
        <w:rPr>
          <w:rFonts w:ascii="Times New Roman" w:hAnsi="Times New Roman" w:cs="Times New Roman"/>
        </w:rPr>
      </w:pPr>
    </w:p>
    <w:p w14:paraId="111327F8"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14:paraId="26F0FDEE"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14:paraId="064A6D14"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14:paraId="70475508" w14:textId="77777777"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7B95F9A8"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439795A5"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2954BF46" w14:textId="77777777"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333A9C39" w14:textId="77777777" w:rsidR="003D4F1F" w:rsidRPr="00230157" w:rsidRDefault="003D4F1F" w:rsidP="003D4F1F">
      <w:pPr>
        <w:widowControl/>
        <w:spacing w:after="0" w:line="240" w:lineRule="auto"/>
        <w:rPr>
          <w:rFonts w:ascii="Arial Narrow" w:hAnsi="Arial Narrow"/>
          <w:sz w:val="24"/>
          <w:szCs w:val="24"/>
        </w:rPr>
      </w:pPr>
    </w:p>
    <w:p w14:paraId="6A880E98"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00A4DFE6" w14:textId="77777777" w:rsidR="003D4F1F" w:rsidRPr="00230157" w:rsidRDefault="003D4F1F" w:rsidP="003D4F1F">
      <w:pPr>
        <w:widowControl/>
        <w:spacing w:after="0" w:line="240" w:lineRule="auto"/>
        <w:rPr>
          <w:rFonts w:ascii="Arial Narrow" w:hAnsi="Arial Narrow"/>
          <w:sz w:val="24"/>
          <w:szCs w:val="24"/>
        </w:rPr>
      </w:pPr>
    </w:p>
    <w:p w14:paraId="502E25A3"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14:paraId="1566C911"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33C50DE"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lastRenderedPageBreak/>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14:paraId="5BF71742" w14:textId="77777777"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14:paraId="31442B2D"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1F391BEA" w14:textId="77777777"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14:paraId="6CF0AD2E"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830C15C" w14:textId="77777777"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14:paraId="3176C5CF" w14:textId="77777777"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14:paraId="348F5271"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14:paraId="795A9463"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shall be binding on RCUH unless signed by an authorized official of RCUH.</w:t>
      </w:r>
    </w:p>
    <w:p w14:paraId="22FB83EA"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14:paraId="26007BDB"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14:paraId="7B9C3DD9"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w:t>
      </w:r>
      <w:r w:rsidRPr="00230157">
        <w:rPr>
          <w:rFonts w:ascii="Arial Narrow" w:hAnsi="Arial Narrow"/>
          <w:sz w:val="24"/>
          <w:szCs w:val="24"/>
        </w:rPr>
        <w:lastRenderedPageBreak/>
        <w:t>calendar days</w:t>
      </w:r>
      <w:r w:rsidR="00A120D9">
        <w:rPr>
          <w:rFonts w:ascii="Arial Narrow" w:hAnsi="Arial Narrow"/>
          <w:sz w:val="24"/>
          <w:szCs w:val="24"/>
        </w:rPr>
        <w:t xml:space="preserve"> (or any longer time as specified by RCUH in writing)</w:t>
      </w:r>
      <w:r w:rsidR="00A120D9" w:rsidRPr="00230157">
        <w:rPr>
          <w:rFonts w:ascii="Arial Narrow" w:hAnsi="Arial Narrow"/>
          <w:sz w:val="24"/>
          <w:szCs w:val="24"/>
        </w:rPr>
        <w:t xml:space="preserve"> </w:t>
      </w:r>
      <w:r w:rsidRPr="00230157">
        <w:rPr>
          <w:rFonts w:ascii="Arial Narrow" w:hAnsi="Arial Narrow"/>
          <w:sz w:val="24"/>
          <w:szCs w:val="24"/>
        </w:rPr>
        <w:t xml:space="preserve"> before the effective date of termination.  </w:t>
      </w:r>
      <w:r w:rsidR="00A120D9">
        <w:rPr>
          <w:rFonts w:ascii="Arial Narrow" w:hAnsi="Arial Narrow"/>
          <w:sz w:val="24"/>
          <w:szCs w:val="24"/>
        </w:rPr>
        <w:t>The notice shall provide CONTRACTOR with an</w:t>
      </w:r>
      <w:r w:rsidR="00A120D9" w:rsidRPr="00AA06B0">
        <w:rPr>
          <w:rFonts w:ascii="Arial Narrow" w:hAnsi="Arial Narrow"/>
          <w:sz w:val="24"/>
          <w:szCs w:val="24"/>
        </w:rPr>
        <w:t xml:space="preserve"> opportunity to cure </w:t>
      </w:r>
      <w:r w:rsidR="00A120D9">
        <w:rPr>
          <w:rFonts w:ascii="Arial Narrow" w:hAnsi="Arial Narrow"/>
          <w:sz w:val="24"/>
          <w:szCs w:val="24"/>
        </w:rPr>
        <w:t>its</w:t>
      </w:r>
      <w:r w:rsidR="00A120D9" w:rsidRPr="00AA06B0">
        <w:rPr>
          <w:rFonts w:ascii="Arial Narrow" w:hAnsi="Arial Narrow"/>
          <w:sz w:val="24"/>
          <w:szCs w:val="24"/>
        </w:rPr>
        <w:t xml:space="preserve"> default </w:t>
      </w:r>
      <w:r w:rsidR="00A120D9">
        <w:rPr>
          <w:rFonts w:ascii="Arial Narrow" w:hAnsi="Arial Narrow"/>
          <w:sz w:val="24"/>
          <w:szCs w:val="24"/>
        </w:rPr>
        <w:t>or</w:t>
      </w:r>
      <w:r w:rsidR="00A120D9" w:rsidRPr="00AA06B0">
        <w:rPr>
          <w:rFonts w:ascii="Arial Narrow" w:hAnsi="Arial Narrow"/>
          <w:sz w:val="24"/>
          <w:szCs w:val="24"/>
        </w:rPr>
        <w:t xml:space="preserve"> take satisfactory corrective action within the </w:t>
      </w:r>
      <w:r w:rsidR="00A120D9">
        <w:rPr>
          <w:rFonts w:ascii="Arial Narrow" w:hAnsi="Arial Narrow"/>
          <w:sz w:val="24"/>
          <w:szCs w:val="24"/>
        </w:rPr>
        <w:t xml:space="preserve">seven (7) days (or other longer time as specified by RCUH).  </w:t>
      </w:r>
      <w:r w:rsidRPr="00230157">
        <w:rPr>
          <w:rFonts w:ascii="Arial Narrow" w:hAnsi="Arial Narrow"/>
          <w:sz w:val="24"/>
          <w:szCs w:val="24"/>
        </w:rPr>
        <w:t xml:space="preserve">In the case of a partial termination, CONTRACTOR shall continue performance of this Agreement to the extent it is not terminated.  </w:t>
      </w:r>
    </w:p>
    <w:p w14:paraId="33FD9E00"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3A33CB2"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14:paraId="485C3235"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3FF0847"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39ED4A49"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F4798BA"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14:paraId="58BAF8FA"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7EE6DC2" w14:textId="77777777"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0F56446" w14:textId="77777777" w:rsidR="00B210B5" w:rsidRPr="00230157" w:rsidRDefault="00B210B5" w:rsidP="00230157">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51149F21"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14:paraId="1F299CB1"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w:t>
      </w:r>
      <w:r w:rsidRPr="00230157">
        <w:rPr>
          <w:rFonts w:ascii="Arial Narrow" w:hAnsi="Arial Narrow"/>
          <w:sz w:val="24"/>
          <w:szCs w:val="24"/>
        </w:rPr>
        <w:lastRenderedPageBreak/>
        <w:t xml:space="preserve">days before the effective date of such termination.  In the event of a partial termination, CONTRACTOR shall continue performance of this Agreement to the extent it is not terminated.  </w:t>
      </w:r>
    </w:p>
    <w:p w14:paraId="1A6CF4C4"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0F6BB19"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14:paraId="74749B40"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3874D90A"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75B738F5"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1111787" w14:textId="77777777"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57C047B8"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068C4819"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14:paraId="4EB689EC"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4BD60E55"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xml:space="preserve">.  No dispute arising under this Agreement may be sued upon by CONTRACTOR until after CONTRACTOR’s written request to RCUH to informally resolve the dispute is rejected, or until ninety (90) days after RCUH’s receipt of CONTRACTOR’s written request, whichever occurs first.  While </w:t>
      </w:r>
      <w:r w:rsidRPr="00230157">
        <w:rPr>
          <w:rFonts w:ascii="Arial Narrow" w:hAnsi="Arial Narrow"/>
          <w:sz w:val="24"/>
          <w:szCs w:val="24"/>
        </w:rPr>
        <w:lastRenderedPageBreak/>
        <w:t>RCUH considers CONTRACTOR’s written request, CONTRACTOR agrees to proceed diligently with the provision of services necessary to complete the scope of services described in Attachment 1.</w:t>
      </w:r>
    </w:p>
    <w:p w14:paraId="6DF0A66C"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14:paraId="442D6B61" w14:textId="77777777"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1D7D42AE"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6973C9E7" w14:textId="77777777"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14:paraId="1A1581B4"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461DA79D"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14:paraId="7AB407FA" w14:textId="77777777" w:rsidR="003D4F1F" w:rsidRPr="00230157" w:rsidRDefault="003D4F1F" w:rsidP="003D4F1F">
      <w:pPr>
        <w:widowControl/>
        <w:spacing w:after="0" w:line="240" w:lineRule="auto"/>
        <w:ind w:left="450"/>
        <w:rPr>
          <w:rFonts w:ascii="Arial Narrow" w:hAnsi="Arial Narrow"/>
          <w:sz w:val="24"/>
          <w:szCs w:val="24"/>
        </w:rPr>
      </w:pPr>
    </w:p>
    <w:p w14:paraId="67A2E8C5" w14:textId="77777777"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RCUH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RCUH or other required party as the owner of the material, without the need for any additional consideration. </w:t>
      </w:r>
    </w:p>
    <w:p w14:paraId="6FC8BD95"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14:paraId="031DEC2D" w14:textId="77777777"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14:paraId="2DFA3551"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72DC3C64" w14:textId="77777777"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14:paraId="0605C29D" w14:textId="77777777" w:rsidR="003D4F1F" w:rsidRPr="00230157" w:rsidRDefault="003D4F1F" w:rsidP="003D4F1F">
      <w:pPr>
        <w:widowControl/>
        <w:spacing w:after="0" w:line="240" w:lineRule="auto"/>
        <w:ind w:left="1350"/>
        <w:rPr>
          <w:rFonts w:ascii="Arial Narrow" w:hAnsi="Arial Narrow"/>
          <w:sz w:val="24"/>
          <w:szCs w:val="24"/>
        </w:rPr>
      </w:pPr>
    </w:p>
    <w:p w14:paraId="2607C54C" w14:textId="77777777"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Licensing of Patentable Inventions. CONTRACTOR agrees to grant and hereby does grant to RCUH an irrevocable, royalty-free, non-transferable, non-exclusive right and license to use, make, have made, and distribute any patentable invention first conceived or reduced to practice in the performance of this Agreement.</w:t>
      </w:r>
    </w:p>
    <w:p w14:paraId="1328BA4C" w14:textId="77777777" w:rsidR="003D4F1F" w:rsidRPr="00230157" w:rsidRDefault="003D4F1F" w:rsidP="003D4F1F">
      <w:pPr>
        <w:widowControl/>
        <w:spacing w:after="0" w:line="240" w:lineRule="auto"/>
        <w:rPr>
          <w:rFonts w:ascii="Arial Narrow" w:hAnsi="Arial Narrow"/>
          <w:sz w:val="24"/>
          <w:szCs w:val="24"/>
        </w:rPr>
      </w:pPr>
    </w:p>
    <w:p w14:paraId="1C7FA63E" w14:textId="77777777"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 xml:space="preserve">Copyrights. RCUH shall have complete ownership of all copyright material (including but not limited to any computer software and its documentation and/or databases) that is developed or prepared by CONTRACTOR for RCUH pursuant to this Agreement, and all such material shall </w:t>
      </w:r>
      <w:r w:rsidRPr="00230157">
        <w:rPr>
          <w:rFonts w:ascii="Arial Narrow" w:hAnsi="Arial Narrow"/>
          <w:sz w:val="24"/>
          <w:szCs w:val="24"/>
        </w:rPr>
        <w:lastRenderedPageBreak/>
        <w:t>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RCUH any and all copyrights in and to the material.  If determined by RCUH</w:t>
      </w:r>
      <w:r w:rsidR="00A120D9">
        <w:rPr>
          <w:rFonts w:ascii="Arial Narrow" w:hAnsi="Arial Narrow"/>
          <w:sz w:val="24"/>
          <w:szCs w:val="24"/>
        </w:rPr>
        <w:t xml:space="preserve"> or the Project</w:t>
      </w:r>
      <w:r w:rsidRPr="00230157">
        <w:rPr>
          <w:rFonts w:ascii="Arial Narrow" w:hAnsi="Arial Narrow"/>
          <w:sz w:val="24"/>
          <w:szCs w:val="24"/>
        </w:rPr>
        <w:t xml:space="preserve"> to be necessary, CONTRACTOR</w:t>
      </w:r>
      <w:r w:rsidR="00A120D9">
        <w:rPr>
          <w:rFonts w:ascii="Arial Narrow" w:hAnsi="Arial Narrow"/>
          <w:sz w:val="24"/>
          <w:szCs w:val="24"/>
        </w:rPr>
        <w:t>, the Project</w:t>
      </w:r>
      <w:r w:rsidRPr="00230157">
        <w:rPr>
          <w:rFonts w:ascii="Arial Narrow" w:hAnsi="Arial Narrow"/>
          <w:sz w:val="24"/>
          <w:szCs w:val="24"/>
        </w:rPr>
        <w:t xml:space="preserve"> and RCUH shall execute any and all documents necessary to establish RCUH</w:t>
      </w:r>
      <w:r w:rsidR="00A120D9">
        <w:rPr>
          <w:rFonts w:ascii="Arial Narrow" w:hAnsi="Arial Narrow"/>
          <w:sz w:val="24"/>
          <w:szCs w:val="24"/>
        </w:rPr>
        <w:t xml:space="preserve"> or the Project</w:t>
      </w:r>
      <w:r w:rsidRPr="00230157">
        <w:rPr>
          <w:rFonts w:ascii="Arial Narrow" w:hAnsi="Arial Narrow"/>
          <w:sz w:val="24"/>
          <w:szCs w:val="24"/>
        </w:rPr>
        <w:t xml:space="preserve"> as the owner of the material, without the need for any additional consideration.</w:t>
      </w:r>
    </w:p>
    <w:p w14:paraId="68194794" w14:textId="77777777" w:rsidR="003D4F1F" w:rsidRPr="00230157" w:rsidRDefault="003D4F1F" w:rsidP="003D4F1F">
      <w:pPr>
        <w:widowControl/>
        <w:spacing w:after="0" w:line="240" w:lineRule="auto"/>
        <w:ind w:left="900"/>
        <w:rPr>
          <w:rFonts w:ascii="Arial Narrow" w:hAnsi="Arial Narrow"/>
          <w:sz w:val="24"/>
          <w:szCs w:val="24"/>
        </w:rPr>
      </w:pPr>
    </w:p>
    <w:p w14:paraId="2CDBD54E"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14:paraId="0892D154" w14:textId="77777777" w:rsidR="003D4F1F" w:rsidRPr="00230157" w:rsidRDefault="003D4F1F" w:rsidP="003D4F1F">
      <w:pPr>
        <w:widowControl/>
        <w:spacing w:after="0" w:line="240" w:lineRule="auto"/>
        <w:ind w:left="450"/>
        <w:rPr>
          <w:rFonts w:ascii="Arial Narrow" w:hAnsi="Arial Narrow"/>
          <w:sz w:val="24"/>
          <w:szCs w:val="24"/>
        </w:rPr>
      </w:pPr>
    </w:p>
    <w:p w14:paraId="03753BA4"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14:paraId="437DB7ED" w14:textId="77777777" w:rsidR="003D4F1F" w:rsidRPr="00230157" w:rsidRDefault="003D4F1F" w:rsidP="003D4F1F">
      <w:pPr>
        <w:widowControl/>
        <w:spacing w:after="0" w:line="240" w:lineRule="auto"/>
        <w:rPr>
          <w:rFonts w:ascii="Arial Narrow" w:hAnsi="Arial Narrow"/>
          <w:sz w:val="24"/>
          <w:szCs w:val="24"/>
        </w:rPr>
      </w:pPr>
    </w:p>
    <w:p w14:paraId="4905E586"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14:paraId="02432B23" w14:textId="77777777" w:rsidR="003D4F1F" w:rsidRPr="00230157" w:rsidRDefault="003D4F1F" w:rsidP="003D4F1F">
      <w:pPr>
        <w:widowControl/>
        <w:spacing w:after="0" w:line="240" w:lineRule="auto"/>
        <w:rPr>
          <w:rFonts w:ascii="Arial Narrow" w:hAnsi="Arial Narrow"/>
          <w:sz w:val="24"/>
          <w:szCs w:val="24"/>
        </w:rPr>
      </w:pPr>
    </w:p>
    <w:p w14:paraId="65DA8EF1"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00A120D9">
        <w:rPr>
          <w:rFonts w:ascii="Arial Narrow" w:hAnsi="Arial Narrow"/>
          <w:sz w:val="24"/>
          <w:szCs w:val="24"/>
          <w:u w:val="single"/>
        </w:rPr>
        <w:t>, Jurisdiction and Venue</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14:paraId="0CAA9A5C" w14:textId="77777777" w:rsidR="003D4F1F" w:rsidRPr="00230157" w:rsidRDefault="003D4F1F" w:rsidP="003D4F1F">
      <w:pPr>
        <w:widowControl/>
        <w:spacing w:after="0" w:line="240" w:lineRule="auto"/>
        <w:rPr>
          <w:rFonts w:ascii="Arial Narrow" w:hAnsi="Arial Narrow"/>
          <w:sz w:val="24"/>
          <w:szCs w:val="24"/>
        </w:rPr>
      </w:pPr>
    </w:p>
    <w:p w14:paraId="07F067A2"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14:paraId="2CC46BC6" w14:textId="77777777" w:rsidR="003D4F1F" w:rsidRPr="00230157" w:rsidRDefault="003D4F1F" w:rsidP="003D4F1F">
      <w:pPr>
        <w:widowControl/>
        <w:spacing w:after="0" w:line="240" w:lineRule="auto"/>
        <w:rPr>
          <w:rFonts w:ascii="Arial Narrow" w:hAnsi="Arial Narrow"/>
          <w:sz w:val="24"/>
          <w:szCs w:val="24"/>
        </w:rPr>
      </w:pPr>
    </w:p>
    <w:p w14:paraId="06674E12"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14:paraId="442AB26D" w14:textId="77777777" w:rsidR="00B210B5" w:rsidRPr="00230157" w:rsidRDefault="00B210B5" w:rsidP="00B210B5">
      <w:pPr>
        <w:rPr>
          <w:rFonts w:ascii="Arial Narrow" w:hAnsi="Arial Narrow"/>
          <w:sz w:val="24"/>
          <w:szCs w:val="24"/>
        </w:rPr>
      </w:pPr>
    </w:p>
    <w:p w14:paraId="350BC7AE"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1FF82E03" w14:textId="77777777" w:rsidR="003D4F1F" w:rsidRPr="00230157" w:rsidRDefault="003D4F1F" w:rsidP="003D4F1F">
      <w:pPr>
        <w:widowControl/>
        <w:spacing w:after="0" w:line="240" w:lineRule="auto"/>
        <w:rPr>
          <w:rFonts w:ascii="Arial Narrow" w:hAnsi="Arial Narrow"/>
          <w:sz w:val="24"/>
          <w:szCs w:val="24"/>
        </w:rPr>
      </w:pPr>
    </w:p>
    <w:p w14:paraId="0F09EDBA"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14:paraId="0AF1BABC" w14:textId="77777777" w:rsidR="003D4F1F" w:rsidRPr="00230157" w:rsidRDefault="003D4F1F" w:rsidP="003D4F1F">
      <w:pPr>
        <w:widowControl/>
        <w:spacing w:after="0" w:line="240" w:lineRule="auto"/>
        <w:rPr>
          <w:rFonts w:ascii="Arial Narrow" w:hAnsi="Arial Narrow"/>
          <w:sz w:val="24"/>
          <w:szCs w:val="24"/>
        </w:rPr>
      </w:pPr>
    </w:p>
    <w:p w14:paraId="769580AE" w14:textId="77777777" w:rsidR="00B210B5" w:rsidRPr="00230157" w:rsidRDefault="00B210B5" w:rsidP="00F45BCD">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00AD7">
        <w:rPr>
          <w:rFonts w:ascii="Arial Narrow" w:hAnsi="Arial Narrow"/>
          <w:sz w:val="24"/>
          <w:szCs w:val="24"/>
        </w:rPr>
        <w:t xml:space="preserve">.  If federal funds </w:t>
      </w:r>
      <w:r w:rsidRPr="00230157">
        <w:rPr>
          <w:rFonts w:ascii="Arial Narrow" w:hAnsi="Arial Narrow"/>
          <w:sz w:val="24"/>
          <w:szCs w:val="24"/>
        </w:rPr>
        <w:t>are expended under this Agreement, CONTRACTOR shall comply with the applicable provisions of Attachment C.</w:t>
      </w:r>
    </w:p>
    <w:p w14:paraId="607690DD" w14:textId="77777777" w:rsidR="00B210B5" w:rsidRPr="00230157" w:rsidRDefault="00B210B5" w:rsidP="00B210B5">
      <w:pPr>
        <w:widowControl/>
        <w:spacing w:after="0" w:line="240" w:lineRule="auto"/>
        <w:ind w:left="900"/>
        <w:rPr>
          <w:rFonts w:ascii="Arial Narrow" w:hAnsi="Arial Narrow"/>
          <w:sz w:val="24"/>
          <w:szCs w:val="24"/>
        </w:rPr>
      </w:pPr>
    </w:p>
    <w:p w14:paraId="3FA05FA7" w14:textId="77777777" w:rsidR="00187B2E" w:rsidRPr="00A602F3" w:rsidRDefault="00CA4DE5" w:rsidP="00D40E0B">
      <w:pPr>
        <w:pStyle w:val="Heading1"/>
        <w:jc w:val="center"/>
        <w:rPr>
          <w:rFonts w:eastAsia="Times New Roman" w:cs="Times New Roman"/>
        </w:rPr>
      </w:pPr>
      <w:bookmarkStart w:id="48" w:name="_Toc440358029"/>
      <w:r w:rsidRPr="00A602F3">
        <w:rPr>
          <w:rFonts w:eastAsia="Times New Roman" w:cs="Times New Roman"/>
        </w:rPr>
        <w:lastRenderedPageBreak/>
        <w:t>Attachment C.     Special Conditions for Services Agreements</w:t>
      </w:r>
      <w:bookmarkEnd w:id="48"/>
    </w:p>
    <w:p w14:paraId="06825CB1" w14:textId="77777777" w:rsidR="00187B2E" w:rsidRPr="00A602F3" w:rsidRDefault="00187B2E">
      <w:pPr>
        <w:spacing w:before="19" w:after="0" w:line="220" w:lineRule="exact"/>
        <w:rPr>
          <w:rFonts w:ascii="Times New Roman" w:hAnsi="Times New Roman" w:cs="Times New Roman"/>
        </w:rPr>
      </w:pPr>
    </w:p>
    <w:p w14:paraId="522AAFAB" w14:textId="77777777"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14:paraId="4AA203E5"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Pr>
          <w:rFonts w:ascii="Times New Roman" w:eastAsia="Times New Roman" w:hAnsi="Times New Roman" w:cs="Times New Roman"/>
          <w:sz w:val="24"/>
          <w:szCs w:val="24"/>
        </w:rPr>
        <w:t xml:space="preserve">RCUH </w:t>
      </w:r>
      <w:hyperlink r:id="rId22" w:history="1">
        <w:r w:rsidRPr="00B548D4">
          <w:rPr>
            <w:rStyle w:val="Hyperlink"/>
            <w:rFonts w:ascii="Times New Roman" w:eastAsia="Times New Roman" w:hAnsi="Times New Roman" w:cs="Times New Roman"/>
            <w:sz w:val="24"/>
            <w:szCs w:val="24"/>
          </w:rPr>
          <w:t>Attachment 32a</w:t>
        </w:r>
      </w:hyperlink>
      <w:hyperlink r:id="rId23" w:history="1"/>
      <w:r w:rsidRPr="00F7656D">
        <w:rPr>
          <w:rFonts w:ascii="Times New Roman" w:eastAsia="Times New Roman" w:hAnsi="Times New Roman" w:cs="Times New Roman"/>
          <w:sz w:val="24"/>
          <w:szCs w:val="24"/>
        </w:rPr>
        <w:t>.</w:t>
      </w:r>
    </w:p>
    <w:p w14:paraId="447C3AB0"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6CE44B40"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RCUH </w:t>
      </w:r>
      <w:hyperlink r:id="rId24" w:history="1">
        <w:r w:rsidRPr="00B548D4">
          <w:rPr>
            <w:rStyle w:val="Hyperlink"/>
            <w:rFonts w:ascii="Times New Roman" w:eastAsia="Times New Roman" w:hAnsi="Times New Roman" w:cs="Times New Roman"/>
            <w:sz w:val="24"/>
            <w:szCs w:val="24"/>
          </w:rPr>
          <w:t>Attachment 32b</w:t>
        </w:r>
      </w:hyperlink>
      <w:r w:rsidRPr="00F7656D">
        <w:rPr>
          <w:rFonts w:ascii="Times New Roman" w:eastAsia="Times New Roman" w:hAnsi="Times New Roman" w:cs="Times New Roman"/>
          <w:sz w:val="24"/>
          <w:szCs w:val="24"/>
        </w:rPr>
        <w:t>.</w:t>
      </w:r>
    </w:p>
    <w:p w14:paraId="0D27C3E0" w14:textId="77777777" w:rsidR="00200AD7" w:rsidRDefault="00200AD7" w:rsidP="00200AD7">
      <w:pPr>
        <w:spacing w:after="0" w:line="240" w:lineRule="auto"/>
        <w:ind w:left="360" w:right="57"/>
        <w:jc w:val="both"/>
        <w:rPr>
          <w:rFonts w:ascii="Times New Roman" w:eastAsia="Times New Roman" w:hAnsi="Times New Roman" w:cs="Times New Roman"/>
          <w:sz w:val="24"/>
          <w:szCs w:val="24"/>
        </w:rPr>
      </w:pPr>
    </w:p>
    <w:p w14:paraId="499211F6"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25" w:history="1">
        <w:r w:rsidRPr="00B548D4">
          <w:rPr>
            <w:rStyle w:val="Hyperlink"/>
            <w:rFonts w:ascii="Times New Roman" w:eastAsia="Times New Roman" w:hAnsi="Times New Roman" w:cs="Times New Roman"/>
            <w:sz w:val="24"/>
            <w:szCs w:val="24"/>
          </w:rPr>
          <w:t>Attachment 32c</w:t>
        </w:r>
      </w:hyperlink>
      <w:r w:rsidRPr="00F7656D">
        <w:rPr>
          <w:rFonts w:ascii="Times New Roman" w:eastAsia="Times New Roman" w:hAnsi="Times New Roman" w:cs="Times New Roman"/>
          <w:sz w:val="24"/>
          <w:szCs w:val="24"/>
        </w:rPr>
        <w:t>.</w:t>
      </w:r>
    </w:p>
    <w:p w14:paraId="03C7DCF1"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2573C379"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26" w:history="1">
        <w:r w:rsidRPr="00B548D4">
          <w:rPr>
            <w:rStyle w:val="Hyperlink"/>
            <w:rFonts w:ascii="Times New Roman" w:eastAsia="Times New Roman" w:hAnsi="Times New Roman" w:cs="Times New Roman"/>
            <w:sz w:val="24"/>
            <w:szCs w:val="24"/>
          </w:rPr>
          <w:t>Attachment 32d</w:t>
        </w:r>
      </w:hyperlink>
      <w:r>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14:paraId="651EBC17" w14:textId="77777777" w:rsidR="00200AD7" w:rsidRDefault="00200AD7" w:rsidP="00200AD7">
      <w:pPr>
        <w:spacing w:after="0" w:line="240" w:lineRule="auto"/>
        <w:ind w:right="58"/>
        <w:jc w:val="both"/>
        <w:rPr>
          <w:rFonts w:ascii="Times New Roman" w:eastAsia="Times New Roman" w:hAnsi="Times New Roman" w:cs="Times New Roman"/>
          <w:sz w:val="24"/>
          <w:szCs w:val="24"/>
        </w:rPr>
      </w:pPr>
    </w:p>
    <w:p w14:paraId="6722B4F7" w14:textId="77777777" w:rsidR="00353253" w:rsidRPr="001F7DC4" w:rsidRDefault="00200AD7" w:rsidP="00200AD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7" w:history="1">
        <w:r w:rsidRPr="00666E60">
          <w:rPr>
            <w:rStyle w:val="Hyperlink"/>
            <w:rFonts w:ascii="Times New Roman" w:eastAsia="Times New Roman" w:hAnsi="Times New Roman" w:cs="Times New Roman"/>
            <w:sz w:val="24"/>
            <w:szCs w:val="24"/>
          </w:rPr>
          <w:t>https://www.rcuh.com/document-library/2-000/</w:t>
        </w:r>
      </w:hyperlink>
      <w:r>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br w:type="page"/>
      </w:r>
    </w:p>
    <w:p w14:paraId="3985562D" w14:textId="77777777" w:rsidR="00353253" w:rsidRPr="00A602F3" w:rsidRDefault="00353253" w:rsidP="00D40E0B">
      <w:pPr>
        <w:pStyle w:val="Heading1"/>
        <w:jc w:val="center"/>
        <w:rPr>
          <w:rFonts w:eastAsia="Times New Roman" w:cs="Times New Roman"/>
        </w:rPr>
      </w:pPr>
      <w:bookmarkStart w:id="49" w:name="_Toc440358030"/>
      <w:r w:rsidRPr="00A602F3">
        <w:rPr>
          <w:rFonts w:eastAsia="Times New Roman" w:cs="Times New Roman"/>
        </w:rPr>
        <w:lastRenderedPageBreak/>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49"/>
    </w:p>
    <w:p w14:paraId="4B47CC25" w14:textId="77777777"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14:paraId="1C6F9271"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7F51BB35"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7D87EF5D"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14:paraId="62F6C097"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50" w:name="Text17"/>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bookmarkEnd w:id="50"/>
      <w:r>
        <w:rPr>
          <w:rFonts w:ascii="Arial Narrow" w:hAnsi="Arial Narrow"/>
          <w:sz w:val="24"/>
        </w:rPr>
        <w:t xml:space="preserve"> (CONTRACTOR), the undersigned does declare, under penalty of perjury, as follows:</w:t>
      </w:r>
    </w:p>
    <w:p w14:paraId="2F4739CC"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14:paraId="5A8111E3"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14:paraId="249815F2"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14:paraId="798EAEA4"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14:paraId="71CEBF96"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14:paraId="2398E0FE"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14:paraId="3AFC41B9"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14:paraId="7A721AB0"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676D2E5"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17853F89"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6DE321EA"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3D990239"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1F7140F"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6EC944A2"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14:paraId="3A5AFC1B"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4F865806"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6FEBAB34"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3F13DF9A"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7875FE91" w14:textId="77777777"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1B408E5"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Reminder to the Project: If the “(is)” in No. 1 and/or 2,</w:t>
      </w:r>
    </w:p>
    <w:p w14:paraId="52C61BB9"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xml:space="preserve">above is selected: (a) contact RCUH Procurement prior </w:t>
      </w:r>
    </w:p>
    <w:p w14:paraId="15225C94"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xml:space="preserve">to executing this Agreement; and (b) if this Agreement </w:t>
      </w:r>
    </w:p>
    <w:p w14:paraId="62466178"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involves goods or services of a value in excess of $10,000,</w:t>
      </w:r>
    </w:p>
    <w:p w14:paraId="41163247"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this Agreement must be awarded by a competitive</w:t>
      </w:r>
    </w:p>
    <w:p w14:paraId="0B93A709"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sealed bid or proposal.  Otherwise, the Project may</w:t>
      </w:r>
    </w:p>
    <w:p w14:paraId="3A7BC48F"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not enter into this Agreement unless it posts a notice</w:t>
      </w:r>
    </w:p>
    <w:p w14:paraId="393075F2"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xml:space="preserve">of intent to award this Agreement and files a copy </w:t>
      </w:r>
    </w:p>
    <w:p w14:paraId="13299025"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of the notice with the Hawaii State Ethics Commission</w:t>
      </w:r>
    </w:p>
    <w:p w14:paraId="3C8B9D01"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at least 10 days before this Agreement is awarded.</w:t>
      </w:r>
    </w:p>
    <w:p w14:paraId="531306BB" w14:textId="77777777"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(HRS § 84-15(a)).</w:t>
      </w:r>
    </w:p>
    <w:p w14:paraId="1BF605D5" w14:textId="77777777" w:rsidR="00187B2E" w:rsidRPr="008C7C04" w:rsidRDefault="00187B2E" w:rsidP="00345FF2">
      <w:pPr>
        <w:spacing w:after="0" w:line="240" w:lineRule="auto"/>
        <w:ind w:left="630" w:right="-30" w:hanging="630"/>
        <w:jc w:val="both"/>
        <w:rPr>
          <w:rFonts w:ascii="Arial Narrow" w:eastAsia="Times New Roman" w:hAnsi="Arial Narrow" w:cs="Times New Roman"/>
          <w:sz w:val="24"/>
          <w:szCs w:val="24"/>
        </w:rPr>
      </w:pPr>
    </w:p>
    <w:sectPr w:rsidR="00187B2E" w:rsidRPr="008C7C04" w:rsidSect="00D37F89">
      <w:type w:val="continuous"/>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ED73" w14:textId="77777777" w:rsidR="004A60BD" w:rsidRDefault="004A60BD">
      <w:pPr>
        <w:spacing w:after="0" w:line="240" w:lineRule="auto"/>
      </w:pPr>
      <w:r>
        <w:separator/>
      </w:r>
    </w:p>
  </w:endnote>
  <w:endnote w:type="continuationSeparator" w:id="0">
    <w:p w14:paraId="46F92256" w14:textId="77777777" w:rsidR="004A60BD" w:rsidRDefault="004A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5130" w14:textId="77777777" w:rsidR="00BC1441" w:rsidRPr="00710DAA" w:rsidRDefault="00BC1441" w:rsidP="00710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1D60E60F" w14:textId="77777777" w:rsidR="00BC1441" w:rsidRPr="00710DAA" w:rsidRDefault="00BC1441"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5D0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D0D">
          <w:rPr>
            <w:b/>
            <w:bCs/>
            <w:noProof/>
          </w:rPr>
          <w:t>28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9116" w14:textId="77777777" w:rsidR="004A60BD" w:rsidRDefault="004A60BD">
      <w:pPr>
        <w:spacing w:after="0" w:line="240" w:lineRule="auto"/>
      </w:pPr>
      <w:r>
        <w:separator/>
      </w:r>
    </w:p>
  </w:footnote>
  <w:footnote w:type="continuationSeparator" w:id="0">
    <w:p w14:paraId="38DE686B" w14:textId="77777777" w:rsidR="004A60BD" w:rsidRDefault="004A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79C7" w14:textId="77777777" w:rsidR="00BC1441" w:rsidRDefault="00BC1441">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CF29" w14:textId="77777777" w:rsidR="00BC1441" w:rsidRDefault="00BC1441">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1827" w14:textId="77777777" w:rsidR="00BC1441" w:rsidRDefault="00BC1441">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9"/>
  </w:num>
  <w:num w:numId="3">
    <w:abstractNumId w:val="15"/>
  </w:num>
  <w:num w:numId="4">
    <w:abstractNumId w:val="1"/>
  </w:num>
  <w:num w:numId="5">
    <w:abstractNumId w:val="11"/>
  </w:num>
  <w:num w:numId="6">
    <w:abstractNumId w:val="8"/>
  </w:num>
  <w:num w:numId="7">
    <w:abstractNumId w:val="7"/>
  </w:num>
  <w:num w:numId="8">
    <w:abstractNumId w:val="14"/>
  </w:num>
  <w:num w:numId="9">
    <w:abstractNumId w:val="13"/>
  </w:num>
  <w:num w:numId="10">
    <w:abstractNumId w:val="16"/>
  </w:num>
  <w:num w:numId="11">
    <w:abstractNumId w:val="6"/>
  </w:num>
  <w:num w:numId="12">
    <w:abstractNumId w:val="2"/>
  </w:num>
  <w:num w:numId="13">
    <w:abstractNumId w:val="3"/>
  </w:num>
  <w:num w:numId="14">
    <w:abstractNumId w:val="10"/>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EKl+ODKwgi3zgooWU9b5xjDANR4MAzFXa0VWzbhFCTTrU2D+yGwESyOVa4Ski/1d+2sHyWfUvmvTpUkF+ZmxQ==" w:salt="+5L9kJTovXqsJ24Y6bTk4w=="/>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37FE5"/>
    <w:rsid w:val="00142769"/>
    <w:rsid w:val="001428D7"/>
    <w:rsid w:val="00143A01"/>
    <w:rsid w:val="00143E29"/>
    <w:rsid w:val="00154415"/>
    <w:rsid w:val="001567A1"/>
    <w:rsid w:val="00160424"/>
    <w:rsid w:val="00161877"/>
    <w:rsid w:val="00173781"/>
    <w:rsid w:val="00175542"/>
    <w:rsid w:val="001758A4"/>
    <w:rsid w:val="001819CF"/>
    <w:rsid w:val="001845E4"/>
    <w:rsid w:val="00187B2E"/>
    <w:rsid w:val="00191751"/>
    <w:rsid w:val="0019283E"/>
    <w:rsid w:val="00194E4F"/>
    <w:rsid w:val="00195B6C"/>
    <w:rsid w:val="001965BD"/>
    <w:rsid w:val="001968E4"/>
    <w:rsid w:val="001D3707"/>
    <w:rsid w:val="001D4BA7"/>
    <w:rsid w:val="001D532A"/>
    <w:rsid w:val="001D5583"/>
    <w:rsid w:val="001D6DD4"/>
    <w:rsid w:val="001E4146"/>
    <w:rsid w:val="001E6B16"/>
    <w:rsid w:val="001F1101"/>
    <w:rsid w:val="001F74B4"/>
    <w:rsid w:val="001F7DC4"/>
    <w:rsid w:val="00200AD7"/>
    <w:rsid w:val="00203C74"/>
    <w:rsid w:val="00205DC0"/>
    <w:rsid w:val="002066FE"/>
    <w:rsid w:val="00207BEF"/>
    <w:rsid w:val="002106E2"/>
    <w:rsid w:val="002140FB"/>
    <w:rsid w:val="00226DB0"/>
    <w:rsid w:val="00230157"/>
    <w:rsid w:val="00230FB1"/>
    <w:rsid w:val="00237B74"/>
    <w:rsid w:val="00243767"/>
    <w:rsid w:val="00247771"/>
    <w:rsid w:val="00251D65"/>
    <w:rsid w:val="0025359F"/>
    <w:rsid w:val="00254D5D"/>
    <w:rsid w:val="00263C77"/>
    <w:rsid w:val="0027398E"/>
    <w:rsid w:val="002752B9"/>
    <w:rsid w:val="002776DA"/>
    <w:rsid w:val="00285043"/>
    <w:rsid w:val="00286825"/>
    <w:rsid w:val="00287D18"/>
    <w:rsid w:val="002A3FAC"/>
    <w:rsid w:val="002C3D7E"/>
    <w:rsid w:val="002C4929"/>
    <w:rsid w:val="002D41F9"/>
    <w:rsid w:val="002E3673"/>
    <w:rsid w:val="002E7147"/>
    <w:rsid w:val="002F312E"/>
    <w:rsid w:val="00300F63"/>
    <w:rsid w:val="0030323B"/>
    <w:rsid w:val="003128B4"/>
    <w:rsid w:val="003133BF"/>
    <w:rsid w:val="00313D4B"/>
    <w:rsid w:val="003227E5"/>
    <w:rsid w:val="00334BED"/>
    <w:rsid w:val="00345D0D"/>
    <w:rsid w:val="00345FF2"/>
    <w:rsid w:val="00351BD7"/>
    <w:rsid w:val="00352AFE"/>
    <w:rsid w:val="00353253"/>
    <w:rsid w:val="003552C8"/>
    <w:rsid w:val="00362C43"/>
    <w:rsid w:val="0036565A"/>
    <w:rsid w:val="00377D94"/>
    <w:rsid w:val="00380574"/>
    <w:rsid w:val="00385DF4"/>
    <w:rsid w:val="003B41A8"/>
    <w:rsid w:val="003C1531"/>
    <w:rsid w:val="003C24FF"/>
    <w:rsid w:val="003C4F01"/>
    <w:rsid w:val="003C4FFB"/>
    <w:rsid w:val="003C55AB"/>
    <w:rsid w:val="003D4F1F"/>
    <w:rsid w:val="003D6331"/>
    <w:rsid w:val="003F0D72"/>
    <w:rsid w:val="00402F34"/>
    <w:rsid w:val="004144A5"/>
    <w:rsid w:val="00421D54"/>
    <w:rsid w:val="00422009"/>
    <w:rsid w:val="00422404"/>
    <w:rsid w:val="00427495"/>
    <w:rsid w:val="0043058D"/>
    <w:rsid w:val="00433AF2"/>
    <w:rsid w:val="00434A5C"/>
    <w:rsid w:val="00442329"/>
    <w:rsid w:val="00444262"/>
    <w:rsid w:val="00457841"/>
    <w:rsid w:val="00463AED"/>
    <w:rsid w:val="004708BF"/>
    <w:rsid w:val="004709F2"/>
    <w:rsid w:val="0048173A"/>
    <w:rsid w:val="004845DD"/>
    <w:rsid w:val="004855A9"/>
    <w:rsid w:val="00491994"/>
    <w:rsid w:val="00496426"/>
    <w:rsid w:val="004A60BD"/>
    <w:rsid w:val="004B1FF7"/>
    <w:rsid w:val="004C1358"/>
    <w:rsid w:val="004C415F"/>
    <w:rsid w:val="004C669C"/>
    <w:rsid w:val="004C7435"/>
    <w:rsid w:val="004C7666"/>
    <w:rsid w:val="004D24EB"/>
    <w:rsid w:val="004D7A16"/>
    <w:rsid w:val="004E62A7"/>
    <w:rsid w:val="004E785A"/>
    <w:rsid w:val="004F0EB0"/>
    <w:rsid w:val="004F3954"/>
    <w:rsid w:val="00524BB1"/>
    <w:rsid w:val="00525CEC"/>
    <w:rsid w:val="00550F13"/>
    <w:rsid w:val="005556EE"/>
    <w:rsid w:val="00562086"/>
    <w:rsid w:val="0058192D"/>
    <w:rsid w:val="005823FA"/>
    <w:rsid w:val="00585143"/>
    <w:rsid w:val="00592E3D"/>
    <w:rsid w:val="00597710"/>
    <w:rsid w:val="005B4601"/>
    <w:rsid w:val="005C15A5"/>
    <w:rsid w:val="005C38A8"/>
    <w:rsid w:val="005C60ED"/>
    <w:rsid w:val="005D3D1E"/>
    <w:rsid w:val="005E1353"/>
    <w:rsid w:val="005E169C"/>
    <w:rsid w:val="005E2C71"/>
    <w:rsid w:val="005E7610"/>
    <w:rsid w:val="005F07BD"/>
    <w:rsid w:val="005F31B4"/>
    <w:rsid w:val="00614BBA"/>
    <w:rsid w:val="0062218B"/>
    <w:rsid w:val="006231D5"/>
    <w:rsid w:val="00623D8E"/>
    <w:rsid w:val="00627F34"/>
    <w:rsid w:val="00632C59"/>
    <w:rsid w:val="00632CD6"/>
    <w:rsid w:val="006337E7"/>
    <w:rsid w:val="0063773E"/>
    <w:rsid w:val="006377EA"/>
    <w:rsid w:val="0064565B"/>
    <w:rsid w:val="006458EA"/>
    <w:rsid w:val="0065578B"/>
    <w:rsid w:val="00656210"/>
    <w:rsid w:val="0065757E"/>
    <w:rsid w:val="0066687F"/>
    <w:rsid w:val="00667485"/>
    <w:rsid w:val="00677E13"/>
    <w:rsid w:val="00685972"/>
    <w:rsid w:val="00693BFB"/>
    <w:rsid w:val="006A2104"/>
    <w:rsid w:val="006B11CE"/>
    <w:rsid w:val="006B2F6A"/>
    <w:rsid w:val="006C605A"/>
    <w:rsid w:val="006D0BBD"/>
    <w:rsid w:val="006D4F10"/>
    <w:rsid w:val="006E72EC"/>
    <w:rsid w:val="006F38D1"/>
    <w:rsid w:val="006F7090"/>
    <w:rsid w:val="006F744F"/>
    <w:rsid w:val="006F7E09"/>
    <w:rsid w:val="00700C4D"/>
    <w:rsid w:val="0070536C"/>
    <w:rsid w:val="00710DAA"/>
    <w:rsid w:val="00725D1D"/>
    <w:rsid w:val="00725F30"/>
    <w:rsid w:val="007275FC"/>
    <w:rsid w:val="007342DA"/>
    <w:rsid w:val="0074079A"/>
    <w:rsid w:val="007425C9"/>
    <w:rsid w:val="00765303"/>
    <w:rsid w:val="00765C79"/>
    <w:rsid w:val="00766453"/>
    <w:rsid w:val="00775AAD"/>
    <w:rsid w:val="00781EA4"/>
    <w:rsid w:val="007858D5"/>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3D28"/>
    <w:rsid w:val="008250FC"/>
    <w:rsid w:val="00826DD3"/>
    <w:rsid w:val="008300BF"/>
    <w:rsid w:val="0084412D"/>
    <w:rsid w:val="008471ED"/>
    <w:rsid w:val="00847203"/>
    <w:rsid w:val="008516F1"/>
    <w:rsid w:val="0085408B"/>
    <w:rsid w:val="00855D9F"/>
    <w:rsid w:val="00855FAB"/>
    <w:rsid w:val="008647EA"/>
    <w:rsid w:val="008670D4"/>
    <w:rsid w:val="0088259E"/>
    <w:rsid w:val="008A3C86"/>
    <w:rsid w:val="008A4295"/>
    <w:rsid w:val="008A657F"/>
    <w:rsid w:val="008B2E47"/>
    <w:rsid w:val="008B319C"/>
    <w:rsid w:val="008B4AE6"/>
    <w:rsid w:val="008C067F"/>
    <w:rsid w:val="008C792D"/>
    <w:rsid w:val="008C7C04"/>
    <w:rsid w:val="008D4B65"/>
    <w:rsid w:val="008D54F8"/>
    <w:rsid w:val="008D7B95"/>
    <w:rsid w:val="008E1BD8"/>
    <w:rsid w:val="008F12A2"/>
    <w:rsid w:val="008F4C23"/>
    <w:rsid w:val="008F5E4F"/>
    <w:rsid w:val="009008B3"/>
    <w:rsid w:val="00902AD6"/>
    <w:rsid w:val="009041A1"/>
    <w:rsid w:val="00910AD8"/>
    <w:rsid w:val="00912323"/>
    <w:rsid w:val="00932FB4"/>
    <w:rsid w:val="00935CA8"/>
    <w:rsid w:val="00941FCE"/>
    <w:rsid w:val="009553B9"/>
    <w:rsid w:val="00970C77"/>
    <w:rsid w:val="00975744"/>
    <w:rsid w:val="009911BC"/>
    <w:rsid w:val="00992733"/>
    <w:rsid w:val="00994C68"/>
    <w:rsid w:val="009961F9"/>
    <w:rsid w:val="009A0942"/>
    <w:rsid w:val="009A0981"/>
    <w:rsid w:val="009B06D0"/>
    <w:rsid w:val="009B111C"/>
    <w:rsid w:val="009D0DCB"/>
    <w:rsid w:val="009D2F46"/>
    <w:rsid w:val="009D43BF"/>
    <w:rsid w:val="009D7A21"/>
    <w:rsid w:val="009D7CF5"/>
    <w:rsid w:val="009F0183"/>
    <w:rsid w:val="00A01A21"/>
    <w:rsid w:val="00A038A5"/>
    <w:rsid w:val="00A120D9"/>
    <w:rsid w:val="00A218A8"/>
    <w:rsid w:val="00A2718B"/>
    <w:rsid w:val="00A3313F"/>
    <w:rsid w:val="00A34B53"/>
    <w:rsid w:val="00A37794"/>
    <w:rsid w:val="00A50C9C"/>
    <w:rsid w:val="00A57367"/>
    <w:rsid w:val="00A602F3"/>
    <w:rsid w:val="00A71496"/>
    <w:rsid w:val="00A71D45"/>
    <w:rsid w:val="00A7372A"/>
    <w:rsid w:val="00A74EA6"/>
    <w:rsid w:val="00A81F23"/>
    <w:rsid w:val="00A87FBB"/>
    <w:rsid w:val="00AA5000"/>
    <w:rsid w:val="00AC6D6E"/>
    <w:rsid w:val="00AC7279"/>
    <w:rsid w:val="00AD39B2"/>
    <w:rsid w:val="00AD60FD"/>
    <w:rsid w:val="00B004DA"/>
    <w:rsid w:val="00B02D01"/>
    <w:rsid w:val="00B04348"/>
    <w:rsid w:val="00B210B5"/>
    <w:rsid w:val="00B22734"/>
    <w:rsid w:val="00B24539"/>
    <w:rsid w:val="00B35080"/>
    <w:rsid w:val="00B41252"/>
    <w:rsid w:val="00B50E05"/>
    <w:rsid w:val="00B53698"/>
    <w:rsid w:val="00B55366"/>
    <w:rsid w:val="00B55DC6"/>
    <w:rsid w:val="00B56A77"/>
    <w:rsid w:val="00B56C4A"/>
    <w:rsid w:val="00B748D8"/>
    <w:rsid w:val="00B764C4"/>
    <w:rsid w:val="00B86BF4"/>
    <w:rsid w:val="00B97AD8"/>
    <w:rsid w:val="00BA5CAF"/>
    <w:rsid w:val="00BA7B71"/>
    <w:rsid w:val="00BB16AD"/>
    <w:rsid w:val="00BB3F07"/>
    <w:rsid w:val="00BB4038"/>
    <w:rsid w:val="00BC1441"/>
    <w:rsid w:val="00BC6B73"/>
    <w:rsid w:val="00BD1D64"/>
    <w:rsid w:val="00BD45AF"/>
    <w:rsid w:val="00BD56F4"/>
    <w:rsid w:val="00BD6964"/>
    <w:rsid w:val="00BE45FD"/>
    <w:rsid w:val="00BF2061"/>
    <w:rsid w:val="00BF402A"/>
    <w:rsid w:val="00C15B9D"/>
    <w:rsid w:val="00C15BB0"/>
    <w:rsid w:val="00C16398"/>
    <w:rsid w:val="00C175E8"/>
    <w:rsid w:val="00C21EDE"/>
    <w:rsid w:val="00C242AC"/>
    <w:rsid w:val="00C2775E"/>
    <w:rsid w:val="00C31BEA"/>
    <w:rsid w:val="00C34269"/>
    <w:rsid w:val="00C36F98"/>
    <w:rsid w:val="00C44A31"/>
    <w:rsid w:val="00C506E5"/>
    <w:rsid w:val="00C533D9"/>
    <w:rsid w:val="00C53E03"/>
    <w:rsid w:val="00C6520F"/>
    <w:rsid w:val="00C66450"/>
    <w:rsid w:val="00C70B4E"/>
    <w:rsid w:val="00C7760E"/>
    <w:rsid w:val="00C82D27"/>
    <w:rsid w:val="00C86FAD"/>
    <w:rsid w:val="00C977BB"/>
    <w:rsid w:val="00CA20E3"/>
    <w:rsid w:val="00CA4DE5"/>
    <w:rsid w:val="00CA5A0F"/>
    <w:rsid w:val="00CA6EDF"/>
    <w:rsid w:val="00CA7E5A"/>
    <w:rsid w:val="00CC08C1"/>
    <w:rsid w:val="00CC7DA1"/>
    <w:rsid w:val="00CD2C64"/>
    <w:rsid w:val="00CD3989"/>
    <w:rsid w:val="00CE46A3"/>
    <w:rsid w:val="00CE5F75"/>
    <w:rsid w:val="00CE64CC"/>
    <w:rsid w:val="00CE7BF8"/>
    <w:rsid w:val="00CF2934"/>
    <w:rsid w:val="00D021E4"/>
    <w:rsid w:val="00D03DC3"/>
    <w:rsid w:val="00D07712"/>
    <w:rsid w:val="00D11072"/>
    <w:rsid w:val="00D11B0C"/>
    <w:rsid w:val="00D23BB3"/>
    <w:rsid w:val="00D251D6"/>
    <w:rsid w:val="00D317D6"/>
    <w:rsid w:val="00D31933"/>
    <w:rsid w:val="00D37F89"/>
    <w:rsid w:val="00D40E0B"/>
    <w:rsid w:val="00D450C7"/>
    <w:rsid w:val="00D47F93"/>
    <w:rsid w:val="00D57CB8"/>
    <w:rsid w:val="00D62ED4"/>
    <w:rsid w:val="00D774BE"/>
    <w:rsid w:val="00DB08A1"/>
    <w:rsid w:val="00DB26EE"/>
    <w:rsid w:val="00DB40BB"/>
    <w:rsid w:val="00DB47E1"/>
    <w:rsid w:val="00DB48FF"/>
    <w:rsid w:val="00DB6CDD"/>
    <w:rsid w:val="00DB7C93"/>
    <w:rsid w:val="00DC276F"/>
    <w:rsid w:val="00DC381B"/>
    <w:rsid w:val="00DD6B05"/>
    <w:rsid w:val="00DE7BEF"/>
    <w:rsid w:val="00DE7E39"/>
    <w:rsid w:val="00E00CF3"/>
    <w:rsid w:val="00E067F1"/>
    <w:rsid w:val="00E14249"/>
    <w:rsid w:val="00E24BAB"/>
    <w:rsid w:val="00E31DCD"/>
    <w:rsid w:val="00E415D4"/>
    <w:rsid w:val="00E66D24"/>
    <w:rsid w:val="00E71303"/>
    <w:rsid w:val="00E866E2"/>
    <w:rsid w:val="00E86ACF"/>
    <w:rsid w:val="00E93EA3"/>
    <w:rsid w:val="00E9408F"/>
    <w:rsid w:val="00E951DA"/>
    <w:rsid w:val="00EA76CA"/>
    <w:rsid w:val="00EB064C"/>
    <w:rsid w:val="00EB3016"/>
    <w:rsid w:val="00EB57D9"/>
    <w:rsid w:val="00EB76B9"/>
    <w:rsid w:val="00EC38CC"/>
    <w:rsid w:val="00ED0D5B"/>
    <w:rsid w:val="00ED2117"/>
    <w:rsid w:val="00ED2ED0"/>
    <w:rsid w:val="00EE2F7E"/>
    <w:rsid w:val="00EE529E"/>
    <w:rsid w:val="00EE57B6"/>
    <w:rsid w:val="00EF2F70"/>
    <w:rsid w:val="00EF6DFE"/>
    <w:rsid w:val="00F1470E"/>
    <w:rsid w:val="00F16274"/>
    <w:rsid w:val="00F2177F"/>
    <w:rsid w:val="00F21937"/>
    <w:rsid w:val="00F24544"/>
    <w:rsid w:val="00F24A93"/>
    <w:rsid w:val="00F444BC"/>
    <w:rsid w:val="00F45BCD"/>
    <w:rsid w:val="00F46B74"/>
    <w:rsid w:val="00F502E4"/>
    <w:rsid w:val="00F633A4"/>
    <w:rsid w:val="00F635A2"/>
    <w:rsid w:val="00F70BBA"/>
    <w:rsid w:val="00F711BD"/>
    <w:rsid w:val="00F74971"/>
    <w:rsid w:val="00F76A4B"/>
    <w:rsid w:val="00F808ED"/>
    <w:rsid w:val="00F83749"/>
    <w:rsid w:val="00F843A6"/>
    <w:rsid w:val="00F903E0"/>
    <w:rsid w:val="00F936C3"/>
    <w:rsid w:val="00F95EA2"/>
    <w:rsid w:val="00FA68D5"/>
    <w:rsid w:val="00FB5D7B"/>
    <w:rsid w:val="00FC33E1"/>
    <w:rsid w:val="00FC5A73"/>
    <w:rsid w:val="00FD5537"/>
    <w:rsid w:val="00FD676B"/>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15DD"/>
  <w15:docId w15:val="{843848D9-4A2E-48B9-9443-FFC275A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point.com" TargetMode="External"/><Relationship Id="rId13" Type="http://schemas.openxmlformats.org/officeDocument/2006/relationships/hyperlink" Target="http://www.commercepoint.com" TargetMode="External"/><Relationship Id="rId18" Type="http://schemas.openxmlformats.org/officeDocument/2006/relationships/hyperlink" Target="https://www.sam.gov/SAM/" TargetMode="External"/><Relationship Id="rId26"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www.commercepoint.com" TargetMode="External"/><Relationship Id="rId25"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2" Type="http://schemas.openxmlformats.org/officeDocument/2006/relationships/numbering" Target="numbering.xml"/><Relationship Id="rId16" Type="http://schemas.openxmlformats.org/officeDocument/2006/relationships/hyperlink" Target="http://www.commercepoi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5" Type="http://schemas.openxmlformats.org/officeDocument/2006/relationships/webSettings" Target="webSettings.xml"/><Relationship Id="rId15" Type="http://schemas.openxmlformats.org/officeDocument/2006/relationships/hyperlink" Target="http://www.commercepoint.com" TargetMode="External"/><Relationship Id="rId23" Type="http://schemas.openxmlformats.org/officeDocument/2006/relationships/hyperlink" Target="https://www.rcuh.com/document-library/2-000/procurement-contracts/attachment-32a-terms-and-conditions-applicable-to-contracts-and-purchase-orders-under-federal-grant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mercepoint.com" TargetMode="External"/><Relationship Id="rId14" Type="http://schemas.openxmlformats.org/officeDocument/2006/relationships/hyperlink" Target="https://vendors.ehawaii.gov/hce/splash/welcome.html" TargetMode="External"/><Relationship Id="rId22" Type="http://schemas.openxmlformats.org/officeDocument/2006/relationships/hyperlink" Target="https://www.rcuh.com/document-library/2-000/procurement-contracts/attachment-32a-terms-and-conditions-applicable-to-contracts-and-purchase-orders-under-federal-grants/" TargetMode="External"/><Relationship Id="rId27" Type="http://schemas.openxmlformats.org/officeDocument/2006/relationships/hyperlink" Target="https://www.rcuh.com/document-library/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833F-51D9-4039-B9D7-D2BB4490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7830</Words>
  <Characters>44634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Erin Yoda</cp:lastModifiedBy>
  <cp:revision>5</cp:revision>
  <cp:lastPrinted>2016-01-12T21:25:00Z</cp:lastPrinted>
  <dcterms:created xsi:type="dcterms:W3CDTF">2023-02-14T00:50:00Z</dcterms:created>
  <dcterms:modified xsi:type="dcterms:W3CDTF">2023-02-22T19:21:00Z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